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8F7F" w14:textId="2174844C" w:rsidR="00FC5345" w:rsidRPr="00507530" w:rsidRDefault="00DD730B" w:rsidP="00070F1E">
      <w:pPr>
        <w:spacing w:after="0" w:line="276" w:lineRule="auto"/>
        <w:ind w:left="284" w:firstLine="0"/>
        <w:jc w:val="center"/>
        <w:rPr>
          <w:rFonts w:asciiTheme="majorHAnsi" w:hAnsiTheme="majorHAnsi" w:cstheme="majorHAnsi"/>
        </w:rPr>
      </w:pPr>
      <w:r w:rsidRPr="00507530">
        <w:rPr>
          <w:rFonts w:asciiTheme="majorHAnsi" w:hAnsiTheme="majorHAnsi" w:cstheme="majorHAnsi"/>
          <w:noProof/>
        </w:rPr>
        <w:drawing>
          <wp:inline distT="0" distB="0" distL="0" distR="0" wp14:anchorId="27FCA6BE" wp14:editId="3073AEB4">
            <wp:extent cx="561975" cy="5810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sidR="00BE70DC" w:rsidRPr="00507530">
        <w:rPr>
          <w:rFonts w:asciiTheme="majorHAnsi" w:hAnsiTheme="majorHAnsi" w:cstheme="majorHAnsi"/>
        </w:rPr>
        <w:t xml:space="preserve"> </w:t>
      </w:r>
    </w:p>
    <w:p w14:paraId="4E92AD0A" w14:textId="39AAAC7C" w:rsidR="00FC5345" w:rsidRPr="00507530" w:rsidRDefault="00BE70DC" w:rsidP="00070F1E">
      <w:pPr>
        <w:spacing w:after="17" w:line="276" w:lineRule="auto"/>
        <w:ind w:left="284" w:hanging="10"/>
        <w:jc w:val="center"/>
        <w:rPr>
          <w:rFonts w:asciiTheme="majorHAnsi" w:hAnsiTheme="majorHAnsi" w:cstheme="majorHAnsi"/>
        </w:rPr>
      </w:pPr>
      <w:r w:rsidRPr="00507530">
        <w:rPr>
          <w:rFonts w:asciiTheme="majorHAnsi" w:hAnsiTheme="majorHAnsi" w:cstheme="majorHAnsi"/>
          <w:sz w:val="28"/>
        </w:rPr>
        <w:t>T</w:t>
      </w:r>
      <w:r w:rsidRPr="00507530">
        <w:rPr>
          <w:rFonts w:asciiTheme="majorHAnsi" w:hAnsiTheme="majorHAnsi" w:cstheme="majorHAnsi"/>
          <w:sz w:val="22"/>
        </w:rPr>
        <w:t xml:space="preserve">RIBUNALE DI </w:t>
      </w:r>
      <w:r w:rsidR="00DD730B" w:rsidRPr="00507530">
        <w:rPr>
          <w:rFonts w:asciiTheme="majorHAnsi" w:hAnsiTheme="majorHAnsi" w:cstheme="majorHAnsi"/>
          <w:sz w:val="28"/>
        </w:rPr>
        <w:t>Paola</w:t>
      </w:r>
      <w:r w:rsidRPr="00507530">
        <w:rPr>
          <w:rFonts w:asciiTheme="majorHAnsi" w:hAnsiTheme="majorHAnsi" w:cstheme="majorHAnsi"/>
          <w:sz w:val="28"/>
        </w:rPr>
        <w:t xml:space="preserve"> </w:t>
      </w:r>
    </w:p>
    <w:p w14:paraId="6C05316C" w14:textId="62FA282D" w:rsidR="00FC5345" w:rsidRPr="00507530" w:rsidRDefault="009D3D67" w:rsidP="00070F1E">
      <w:pPr>
        <w:spacing w:after="141" w:line="276" w:lineRule="auto"/>
        <w:ind w:left="284" w:right="29" w:hanging="10"/>
        <w:jc w:val="center"/>
        <w:rPr>
          <w:rFonts w:asciiTheme="majorHAnsi" w:hAnsiTheme="majorHAnsi" w:cstheme="majorHAnsi"/>
          <w:b w:val="0"/>
          <w:bCs/>
          <w:sz w:val="28"/>
        </w:rPr>
      </w:pPr>
      <w:r w:rsidRPr="00507530">
        <w:rPr>
          <w:rFonts w:asciiTheme="majorHAnsi" w:hAnsiTheme="majorHAnsi" w:cstheme="majorHAnsi"/>
          <w:b w:val="0"/>
          <w:bCs/>
          <w:sz w:val="28"/>
        </w:rPr>
        <w:t>Sezione Civile</w:t>
      </w:r>
    </w:p>
    <w:p w14:paraId="31E42B94" w14:textId="2807F63E" w:rsidR="009D3D67" w:rsidRPr="00507530" w:rsidRDefault="009D3D67" w:rsidP="00070F1E">
      <w:pPr>
        <w:spacing w:after="141" w:line="276" w:lineRule="auto"/>
        <w:ind w:left="284" w:right="29" w:hanging="10"/>
        <w:jc w:val="center"/>
        <w:rPr>
          <w:rFonts w:asciiTheme="majorHAnsi" w:hAnsiTheme="majorHAnsi" w:cstheme="majorHAnsi"/>
          <w:b w:val="0"/>
          <w:bCs/>
        </w:rPr>
      </w:pPr>
      <w:r w:rsidRPr="00507530">
        <w:rPr>
          <w:rFonts w:asciiTheme="majorHAnsi" w:hAnsiTheme="majorHAnsi" w:cstheme="majorHAnsi"/>
          <w:b w:val="0"/>
          <w:bCs/>
          <w:sz w:val="28"/>
        </w:rPr>
        <w:t>Ufficio Fallimenti</w:t>
      </w:r>
    </w:p>
    <w:p w14:paraId="74C6DF77" w14:textId="77777777" w:rsidR="009D3D67" w:rsidRPr="00507530" w:rsidRDefault="009D3D67" w:rsidP="00070F1E">
      <w:pPr>
        <w:spacing w:after="97" w:line="276" w:lineRule="auto"/>
        <w:ind w:left="284" w:firstLine="0"/>
        <w:jc w:val="center"/>
        <w:rPr>
          <w:rFonts w:asciiTheme="majorHAnsi" w:hAnsiTheme="majorHAnsi" w:cstheme="majorHAnsi"/>
          <w:sz w:val="28"/>
        </w:rPr>
      </w:pPr>
    </w:p>
    <w:p w14:paraId="1E09E25D" w14:textId="0F02AD81" w:rsidR="009D3D67" w:rsidRPr="00507530" w:rsidRDefault="00BE70DC" w:rsidP="00070F1E">
      <w:pPr>
        <w:spacing w:after="97" w:line="276" w:lineRule="auto"/>
        <w:ind w:left="284" w:firstLine="0"/>
        <w:jc w:val="center"/>
        <w:rPr>
          <w:rFonts w:asciiTheme="majorHAnsi" w:hAnsiTheme="majorHAnsi" w:cstheme="majorHAnsi"/>
          <w:sz w:val="28"/>
        </w:rPr>
      </w:pPr>
      <w:bookmarkStart w:id="0" w:name="_Hlk68707895"/>
      <w:r w:rsidRPr="00507530">
        <w:rPr>
          <w:rFonts w:asciiTheme="majorHAnsi" w:hAnsiTheme="majorHAnsi" w:cstheme="majorHAnsi"/>
          <w:sz w:val="28"/>
        </w:rPr>
        <w:t xml:space="preserve">QUESTIONARIO </w:t>
      </w:r>
    </w:p>
    <w:p w14:paraId="1E45DF71" w14:textId="68C6172C" w:rsidR="00FC5345" w:rsidRPr="00507530" w:rsidRDefault="00BE70DC" w:rsidP="00070F1E">
      <w:pPr>
        <w:spacing w:after="97" w:line="276" w:lineRule="auto"/>
        <w:ind w:left="284" w:firstLine="0"/>
        <w:jc w:val="center"/>
        <w:rPr>
          <w:rFonts w:asciiTheme="majorHAnsi" w:hAnsiTheme="majorHAnsi" w:cstheme="majorHAnsi"/>
        </w:rPr>
      </w:pPr>
      <w:r w:rsidRPr="00507530">
        <w:rPr>
          <w:rFonts w:asciiTheme="majorHAnsi" w:hAnsiTheme="majorHAnsi" w:cstheme="majorHAnsi"/>
          <w:sz w:val="28"/>
        </w:rPr>
        <w:t xml:space="preserve">PRIMA RELAZIONE EX ART.33, COMMA 1, L.F. </w:t>
      </w:r>
    </w:p>
    <w:p w14:paraId="7999B868" w14:textId="1273DFDC" w:rsidR="00FC5345" w:rsidRPr="00507530" w:rsidRDefault="00BE70DC" w:rsidP="00070F1E">
      <w:pPr>
        <w:spacing w:after="43" w:line="276" w:lineRule="auto"/>
        <w:ind w:left="284"/>
        <w:jc w:val="center"/>
        <w:rPr>
          <w:rFonts w:asciiTheme="majorHAnsi" w:hAnsiTheme="majorHAnsi" w:cstheme="majorHAnsi"/>
        </w:rPr>
      </w:pPr>
      <w:r w:rsidRPr="00507530">
        <w:rPr>
          <w:rFonts w:asciiTheme="majorHAnsi" w:hAnsiTheme="majorHAnsi" w:cstheme="majorHAnsi"/>
        </w:rPr>
        <w:t>(da depositare con le modalità previste per il PCT)</w:t>
      </w:r>
    </w:p>
    <w:p w14:paraId="19445D21" w14:textId="77777777" w:rsidR="00FC5345" w:rsidRPr="00507530" w:rsidRDefault="00BE70DC" w:rsidP="00070F1E">
      <w:pPr>
        <w:spacing w:after="95" w:line="276" w:lineRule="auto"/>
        <w:ind w:left="284" w:firstLine="0"/>
        <w:jc w:val="center"/>
        <w:rPr>
          <w:rFonts w:asciiTheme="majorHAnsi" w:hAnsiTheme="majorHAnsi" w:cstheme="majorHAnsi"/>
        </w:rPr>
      </w:pPr>
      <w:r w:rsidRPr="00507530">
        <w:rPr>
          <w:rFonts w:asciiTheme="majorHAnsi" w:hAnsiTheme="majorHAnsi" w:cstheme="majorHAnsi"/>
          <w:sz w:val="28"/>
        </w:rPr>
        <w:t xml:space="preserve"> </w:t>
      </w:r>
    </w:p>
    <w:p w14:paraId="6EB56B77" w14:textId="2B9D6A0D" w:rsidR="00FC5345" w:rsidRPr="00507530" w:rsidRDefault="00BE70DC" w:rsidP="001B435A">
      <w:pPr>
        <w:spacing w:after="112" w:line="276" w:lineRule="auto"/>
        <w:ind w:left="284" w:right="84"/>
        <w:rPr>
          <w:rFonts w:asciiTheme="majorHAnsi" w:hAnsiTheme="majorHAnsi" w:cstheme="majorHAnsi"/>
          <w:szCs w:val="24"/>
        </w:rPr>
      </w:pPr>
      <w:r w:rsidRPr="00507530">
        <w:rPr>
          <w:rFonts w:asciiTheme="majorHAnsi" w:hAnsiTheme="majorHAnsi" w:cstheme="majorHAnsi"/>
          <w:szCs w:val="24"/>
        </w:rPr>
        <w:t xml:space="preserve">DENOMINAZIONE DELL’IMPRESA FALLITA: </w:t>
      </w:r>
      <w:r w:rsidR="00507530">
        <w:rPr>
          <w:rFonts w:asciiTheme="majorHAnsi" w:hAnsiTheme="majorHAnsi" w:cstheme="majorHAnsi"/>
          <w:szCs w:val="24"/>
        </w:rPr>
        <w:t>_______________</w:t>
      </w:r>
      <w:r w:rsidRPr="00507530">
        <w:rPr>
          <w:rFonts w:asciiTheme="majorHAnsi" w:hAnsiTheme="majorHAnsi" w:cstheme="majorHAnsi"/>
          <w:szCs w:val="24"/>
        </w:rPr>
        <w:t xml:space="preserve"> </w:t>
      </w:r>
    </w:p>
    <w:p w14:paraId="379E97D5" w14:textId="7544BC2B" w:rsidR="00FC5345" w:rsidRPr="00507530" w:rsidRDefault="00BE70DC" w:rsidP="001B435A">
      <w:pPr>
        <w:spacing w:after="112" w:line="276" w:lineRule="auto"/>
        <w:ind w:left="284" w:right="84"/>
        <w:rPr>
          <w:rFonts w:asciiTheme="majorHAnsi" w:hAnsiTheme="majorHAnsi" w:cstheme="majorHAnsi"/>
          <w:szCs w:val="24"/>
        </w:rPr>
      </w:pPr>
      <w:r w:rsidRPr="00507530">
        <w:rPr>
          <w:rFonts w:asciiTheme="majorHAnsi" w:hAnsiTheme="majorHAnsi" w:cstheme="majorHAnsi"/>
          <w:szCs w:val="24"/>
        </w:rPr>
        <w:t xml:space="preserve">NUMERO DEL FALLIMENTO:     </w:t>
      </w:r>
      <w:r w:rsidR="00DD730B" w:rsidRPr="00507530">
        <w:rPr>
          <w:rFonts w:asciiTheme="majorHAnsi" w:hAnsiTheme="majorHAnsi" w:cstheme="majorHAnsi"/>
          <w:szCs w:val="24"/>
        </w:rPr>
        <w:t>____</w:t>
      </w:r>
      <w:r w:rsidRPr="00507530">
        <w:rPr>
          <w:rFonts w:asciiTheme="majorHAnsi" w:hAnsiTheme="majorHAnsi" w:cstheme="majorHAnsi"/>
          <w:szCs w:val="24"/>
        </w:rPr>
        <w:t>/</w:t>
      </w:r>
      <w:r w:rsidR="00DD730B" w:rsidRPr="00507530">
        <w:rPr>
          <w:rFonts w:asciiTheme="majorHAnsi" w:hAnsiTheme="majorHAnsi" w:cstheme="majorHAnsi"/>
          <w:szCs w:val="24"/>
        </w:rPr>
        <w:t>_______</w:t>
      </w:r>
      <w:r w:rsidRPr="00507530">
        <w:rPr>
          <w:rFonts w:asciiTheme="majorHAnsi" w:hAnsiTheme="majorHAnsi" w:cstheme="majorHAnsi"/>
          <w:szCs w:val="24"/>
        </w:rPr>
        <w:t xml:space="preserve">                          </w:t>
      </w:r>
    </w:p>
    <w:p w14:paraId="5A33938E" w14:textId="1CB8FB94" w:rsidR="00FC5345" w:rsidRPr="00507530" w:rsidRDefault="00BE70DC" w:rsidP="001B435A">
      <w:pPr>
        <w:spacing w:line="276" w:lineRule="auto"/>
        <w:ind w:left="284" w:right="754"/>
        <w:rPr>
          <w:rFonts w:asciiTheme="majorHAnsi" w:hAnsiTheme="majorHAnsi" w:cstheme="majorHAnsi"/>
          <w:szCs w:val="24"/>
        </w:rPr>
      </w:pPr>
      <w:r w:rsidRPr="00507530">
        <w:rPr>
          <w:rFonts w:asciiTheme="majorHAnsi" w:hAnsiTheme="majorHAnsi" w:cstheme="majorHAnsi"/>
          <w:szCs w:val="24"/>
        </w:rPr>
        <w:t xml:space="preserve">DATA DI DICHIARAZIONE DEL FALLIMENTO: </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_____</w:t>
      </w:r>
      <w:r w:rsidRPr="00507530">
        <w:rPr>
          <w:rFonts w:asciiTheme="majorHAnsi" w:hAnsiTheme="majorHAnsi" w:cstheme="majorHAnsi"/>
          <w:szCs w:val="24"/>
        </w:rPr>
        <w:t xml:space="preserve"> - DEP. </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_____</w:t>
      </w:r>
    </w:p>
    <w:p w14:paraId="7F981DA6" w14:textId="77777777" w:rsidR="009D3D67" w:rsidRPr="00507530" w:rsidRDefault="009D3D67" w:rsidP="001B435A">
      <w:pPr>
        <w:spacing w:line="276" w:lineRule="auto"/>
        <w:ind w:left="284" w:right="754"/>
        <w:rPr>
          <w:rFonts w:asciiTheme="majorHAnsi" w:hAnsiTheme="majorHAnsi" w:cstheme="majorHAnsi"/>
          <w:szCs w:val="24"/>
        </w:rPr>
      </w:pPr>
    </w:p>
    <w:p w14:paraId="1AF2C953" w14:textId="20925DDF" w:rsidR="00FC5345" w:rsidRPr="00507530" w:rsidRDefault="00DD730B" w:rsidP="001B435A">
      <w:pPr>
        <w:numPr>
          <w:ilvl w:val="0"/>
          <w:numId w:val="1"/>
        </w:numPr>
        <w:spacing w:after="9" w:line="276" w:lineRule="auto"/>
        <w:ind w:left="284" w:right="84" w:firstLine="0"/>
        <w:rPr>
          <w:rFonts w:asciiTheme="majorHAnsi" w:hAnsiTheme="majorHAnsi" w:cstheme="majorHAnsi"/>
          <w:szCs w:val="24"/>
        </w:rPr>
      </w:pPr>
      <w:r w:rsidRPr="00507530">
        <w:rPr>
          <w:rFonts w:asciiTheme="majorHAnsi" w:hAnsiTheme="majorHAnsi" w:cstheme="majorHAnsi"/>
          <w:szCs w:val="24"/>
        </w:rPr>
        <w:t>C</w:t>
      </w:r>
      <w:r w:rsidR="00BE70DC" w:rsidRPr="00507530">
        <w:rPr>
          <w:rFonts w:asciiTheme="majorHAnsi" w:hAnsiTheme="majorHAnsi" w:cstheme="majorHAnsi"/>
          <w:szCs w:val="24"/>
        </w:rPr>
        <w:t>omunicazione della sentenza da parte del curatore fallimentare</w:t>
      </w:r>
      <w:r w:rsidR="00BE70DC" w:rsidRPr="00507530">
        <w:rPr>
          <w:rFonts w:asciiTheme="majorHAnsi" w:hAnsiTheme="majorHAnsi" w:cstheme="majorHAnsi"/>
          <w:b w:val="0"/>
          <w:szCs w:val="24"/>
        </w:rPr>
        <w:t xml:space="preserve"> </w:t>
      </w:r>
      <w:r w:rsidR="00BE70DC" w:rsidRPr="00507530">
        <w:rPr>
          <w:rFonts w:asciiTheme="majorHAnsi" w:hAnsiTheme="majorHAnsi" w:cstheme="majorHAnsi"/>
          <w:szCs w:val="24"/>
        </w:rPr>
        <w:t>a uffici postali</w:t>
      </w:r>
      <w:r w:rsidR="00BE70DC" w:rsidRPr="00507530">
        <w:rPr>
          <w:rFonts w:asciiTheme="majorHAnsi" w:hAnsiTheme="majorHAnsi" w:cstheme="majorHAnsi"/>
          <w:b w:val="0"/>
          <w:szCs w:val="24"/>
        </w:rPr>
        <w:t xml:space="preserve"> a cui potrebbero pervenire comunicazioni dirette all’impresa fallita (sede legale, sede amministrativa, sede secondarie, residenza del legale rappresentante ecc.):  </w:t>
      </w:r>
    </w:p>
    <w:p w14:paraId="28E6BFB3" w14:textId="4CA3A43C" w:rsidR="00DD730B" w:rsidRPr="00507530" w:rsidRDefault="00945AFB" w:rsidP="001B435A">
      <w:pPr>
        <w:spacing w:after="91" w:line="276" w:lineRule="auto"/>
        <w:ind w:left="284" w:right="84"/>
        <w:rPr>
          <w:rFonts w:asciiTheme="majorHAnsi" w:hAnsiTheme="majorHAnsi" w:cstheme="majorHAnsi"/>
          <w:szCs w:val="24"/>
        </w:rPr>
      </w:pPr>
      <w:sdt>
        <w:sdtPr>
          <w:rPr>
            <w:rFonts w:asciiTheme="majorHAnsi" w:hAnsiTheme="majorHAnsi" w:cstheme="majorHAnsi"/>
            <w:b w:val="0"/>
            <w:szCs w:val="24"/>
          </w:rPr>
          <w:id w:val="-1392180198"/>
          <w14:checkbox>
            <w14:checked w14:val="1"/>
            <w14:checkedState w14:val="2612" w14:font="MS Gothic"/>
            <w14:uncheckedState w14:val="2610" w14:font="MS Gothic"/>
          </w14:checkbox>
        </w:sdtPr>
        <w:sdtEndPr/>
        <w:sdtContent>
          <w:r>
            <w:rPr>
              <w:rFonts w:ascii="MS Gothic" w:eastAsia="MS Gothic" w:hAnsi="MS Gothic" w:cstheme="majorHAnsi" w:hint="eastAsia"/>
              <w:b w:val="0"/>
              <w:szCs w:val="24"/>
            </w:rPr>
            <w:t>☒</w:t>
          </w:r>
        </w:sdtContent>
      </w:sdt>
      <w:r w:rsidR="00BE70DC" w:rsidRPr="00507530">
        <w:rPr>
          <w:rFonts w:asciiTheme="majorHAnsi" w:hAnsiTheme="majorHAnsi" w:cstheme="majorHAnsi"/>
          <w:b w:val="0"/>
          <w:szCs w:val="24"/>
        </w:rPr>
        <w:t xml:space="preserve">effettuata ai seguenti uffici postali: </w:t>
      </w:r>
      <w:r w:rsidR="00BE70DC" w:rsidRPr="00507530">
        <w:rPr>
          <w:rFonts w:asciiTheme="majorHAnsi" w:hAnsiTheme="majorHAnsi" w:cstheme="majorHAnsi"/>
          <w:szCs w:val="24"/>
        </w:rPr>
        <w:t xml:space="preserve">Poste Italiane S.p.a. - </w:t>
      </w:r>
      <w:r w:rsidR="00DD730B" w:rsidRPr="00507530">
        <w:rPr>
          <w:rFonts w:asciiTheme="majorHAnsi" w:hAnsiTheme="majorHAnsi" w:cstheme="majorHAnsi"/>
          <w:szCs w:val="24"/>
        </w:rPr>
        <w:t>________________</w:t>
      </w:r>
      <w:r w:rsidR="00BE70DC" w:rsidRPr="00507530">
        <w:rPr>
          <w:rFonts w:asciiTheme="majorHAnsi" w:hAnsiTheme="majorHAnsi" w:cstheme="majorHAnsi"/>
          <w:szCs w:val="24"/>
        </w:rPr>
        <w:t>;</w:t>
      </w:r>
    </w:p>
    <w:p w14:paraId="0CC2770F" w14:textId="64DE01ED" w:rsidR="00FC5345" w:rsidRPr="00507530" w:rsidRDefault="00945AFB" w:rsidP="001B435A">
      <w:pPr>
        <w:spacing w:after="91" w:line="276" w:lineRule="auto"/>
        <w:ind w:left="284" w:right="84"/>
        <w:rPr>
          <w:rFonts w:asciiTheme="majorHAnsi" w:hAnsiTheme="majorHAnsi" w:cstheme="majorHAnsi"/>
          <w:szCs w:val="24"/>
        </w:rPr>
      </w:pPr>
      <w:sdt>
        <w:sdtPr>
          <w:rPr>
            <w:rFonts w:asciiTheme="majorHAnsi" w:hAnsiTheme="majorHAnsi" w:cstheme="majorHAnsi"/>
            <w:b w:val="0"/>
            <w:szCs w:val="24"/>
          </w:rPr>
          <w:id w:val="-1377689476"/>
          <w14:checkbox>
            <w14:checked w14:val="0"/>
            <w14:checkedState w14:val="2612" w14:font="MS Gothic"/>
            <w14:uncheckedState w14:val="2610" w14:font="MS Gothic"/>
          </w14:checkbox>
        </w:sdtPr>
        <w:sdtEndPr/>
        <w:sdtContent>
          <w:r w:rsidR="0042526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effettuata per le seguenti ragioni:</w:t>
      </w:r>
      <w:r w:rsidR="00BE70DC" w:rsidRPr="00507530">
        <w:rPr>
          <w:rFonts w:asciiTheme="majorHAnsi" w:hAnsiTheme="majorHAnsi" w:cstheme="majorHAnsi"/>
          <w:szCs w:val="24"/>
        </w:rPr>
        <w:t xml:space="preserve">                          ; </w:t>
      </w:r>
    </w:p>
    <w:p w14:paraId="33FCCF05" w14:textId="77777777" w:rsidR="009D3D67" w:rsidRPr="00507530" w:rsidRDefault="009D3D67" w:rsidP="001B435A">
      <w:pPr>
        <w:spacing w:after="91" w:line="276" w:lineRule="auto"/>
        <w:ind w:left="284" w:right="84"/>
        <w:rPr>
          <w:rFonts w:asciiTheme="majorHAnsi" w:hAnsiTheme="majorHAnsi" w:cstheme="majorHAnsi"/>
          <w:szCs w:val="24"/>
        </w:rPr>
      </w:pPr>
    </w:p>
    <w:p w14:paraId="7C55A145" w14:textId="5AE02AFD" w:rsidR="00CE0182" w:rsidRPr="00507530" w:rsidRDefault="00DD730B" w:rsidP="001B435A">
      <w:pPr>
        <w:numPr>
          <w:ilvl w:val="0"/>
          <w:numId w:val="1"/>
        </w:numPr>
        <w:spacing w:after="9" w:line="276" w:lineRule="auto"/>
        <w:ind w:left="284" w:right="84" w:firstLine="0"/>
        <w:rPr>
          <w:rFonts w:asciiTheme="majorHAnsi" w:hAnsiTheme="majorHAnsi" w:cstheme="majorHAnsi"/>
          <w:szCs w:val="24"/>
        </w:rPr>
      </w:pPr>
      <w:r w:rsidRPr="00507530">
        <w:rPr>
          <w:rFonts w:asciiTheme="majorHAnsi" w:hAnsiTheme="majorHAnsi" w:cstheme="majorHAnsi"/>
          <w:szCs w:val="24"/>
        </w:rPr>
        <w:t>A</w:t>
      </w:r>
      <w:r w:rsidR="00BE70DC" w:rsidRPr="00507530">
        <w:rPr>
          <w:rFonts w:asciiTheme="majorHAnsi" w:hAnsiTheme="majorHAnsi" w:cstheme="majorHAnsi"/>
          <w:szCs w:val="24"/>
        </w:rPr>
        <w:t>ccesso alle sedi dell’impresa</w:t>
      </w:r>
      <w:r w:rsidR="009D3D67" w:rsidRPr="00507530">
        <w:rPr>
          <w:rFonts w:asciiTheme="majorHAnsi" w:hAnsiTheme="majorHAnsi" w:cstheme="majorHAnsi"/>
          <w:szCs w:val="24"/>
        </w:rPr>
        <w:t>.</w:t>
      </w:r>
    </w:p>
    <w:p w14:paraId="6803673E" w14:textId="77777777" w:rsidR="00D2412C" w:rsidRPr="00507530" w:rsidRDefault="00BE70DC" w:rsidP="001B435A">
      <w:pPr>
        <w:numPr>
          <w:ilvl w:val="1"/>
          <w:numId w:val="1"/>
        </w:numPr>
        <w:spacing w:after="90" w:line="276" w:lineRule="auto"/>
        <w:ind w:left="284" w:right="84" w:firstLine="0"/>
        <w:rPr>
          <w:rFonts w:asciiTheme="majorHAnsi" w:hAnsiTheme="majorHAnsi" w:cstheme="majorHAnsi"/>
          <w:b w:val="0"/>
          <w:szCs w:val="24"/>
        </w:rPr>
      </w:pPr>
      <w:r w:rsidRPr="00507530">
        <w:rPr>
          <w:rFonts w:asciiTheme="majorHAnsi" w:hAnsiTheme="majorHAnsi" w:cstheme="majorHAnsi"/>
          <w:szCs w:val="24"/>
        </w:rPr>
        <w:t>accesso alla sede legale</w:t>
      </w:r>
      <w:r w:rsidR="00CE0182" w:rsidRPr="00507530">
        <w:rPr>
          <w:rFonts w:asciiTheme="majorHAnsi" w:hAnsiTheme="majorHAnsi" w:cstheme="majorHAnsi"/>
          <w:szCs w:val="24"/>
        </w:rPr>
        <w:t xml:space="preserve"> </w:t>
      </w:r>
      <w:sdt>
        <w:sdtPr>
          <w:rPr>
            <w:rFonts w:asciiTheme="majorHAnsi" w:eastAsia="MS Gothic" w:hAnsiTheme="majorHAnsi" w:cstheme="majorHAnsi"/>
            <w:b w:val="0"/>
            <w:szCs w:val="24"/>
          </w:rPr>
          <w:id w:val="117117698"/>
          <w14:checkbox>
            <w14:checked w14:val="0"/>
            <w14:checkedState w14:val="2612" w14:font="MS Gothic"/>
            <w14:uncheckedState w14:val="2610" w14:font="MS Gothic"/>
          </w14:checkbox>
        </w:sdtPr>
        <w:sdtEndPr/>
        <w:sdtContent>
          <w:r w:rsidR="00D2412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effettuato in data </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w:t>
      </w:r>
      <w:r w:rsidRPr="00507530">
        <w:rPr>
          <w:rFonts w:asciiTheme="majorHAnsi" w:hAnsiTheme="majorHAnsi" w:cstheme="majorHAnsi"/>
          <w:szCs w:val="24"/>
        </w:rPr>
        <w:t>/</w:t>
      </w:r>
      <w:r w:rsidR="00DD730B" w:rsidRPr="00507530">
        <w:rPr>
          <w:rFonts w:asciiTheme="majorHAnsi" w:hAnsiTheme="majorHAnsi" w:cstheme="majorHAnsi"/>
          <w:szCs w:val="24"/>
        </w:rPr>
        <w:t>_____</w:t>
      </w:r>
      <w:r w:rsidRPr="00507530">
        <w:rPr>
          <w:rFonts w:asciiTheme="majorHAnsi" w:hAnsiTheme="majorHAnsi" w:cstheme="majorHAnsi"/>
          <w:szCs w:val="24"/>
        </w:rPr>
        <w:t xml:space="preserve">; </w:t>
      </w:r>
      <w:sdt>
        <w:sdtPr>
          <w:rPr>
            <w:rFonts w:asciiTheme="majorHAnsi" w:eastAsia="MS Gothic" w:hAnsiTheme="majorHAnsi" w:cstheme="majorHAnsi"/>
            <w:szCs w:val="24"/>
          </w:rPr>
          <w:id w:val="-1790353905"/>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szCs w:val="24"/>
            </w:rPr>
            <w:t>☐</w:t>
          </w:r>
        </w:sdtContent>
      </w:sdt>
      <w:r w:rsidR="003851AC" w:rsidRPr="00507530">
        <w:rPr>
          <w:rFonts w:asciiTheme="majorHAnsi" w:hAnsiTheme="majorHAnsi" w:cstheme="majorHAnsi"/>
          <w:szCs w:val="24"/>
        </w:rPr>
        <w:t xml:space="preserve"> </w:t>
      </w:r>
      <w:r w:rsidRPr="00507530">
        <w:rPr>
          <w:rFonts w:asciiTheme="majorHAnsi" w:hAnsiTheme="majorHAnsi" w:cstheme="majorHAnsi"/>
          <w:b w:val="0"/>
          <w:szCs w:val="24"/>
        </w:rPr>
        <w:t>non effettuato per le seguenti ragioni</w:t>
      </w:r>
      <w:r w:rsidR="00DD730B" w:rsidRPr="00507530">
        <w:rPr>
          <w:rFonts w:asciiTheme="majorHAnsi" w:hAnsiTheme="majorHAnsi" w:cstheme="majorHAnsi"/>
          <w:b w:val="0"/>
          <w:szCs w:val="24"/>
        </w:rPr>
        <w:t>:</w:t>
      </w:r>
      <w:r w:rsidR="003851AC" w:rsidRPr="00507530">
        <w:rPr>
          <w:rFonts w:asciiTheme="majorHAnsi" w:hAnsiTheme="majorHAnsi" w:cstheme="majorHAnsi"/>
          <w:b w:val="0"/>
          <w:szCs w:val="24"/>
        </w:rPr>
        <w:t>__________</w:t>
      </w:r>
      <w:r w:rsidRPr="00507530">
        <w:rPr>
          <w:rFonts w:asciiTheme="majorHAnsi" w:hAnsiTheme="majorHAnsi" w:cstheme="majorHAnsi"/>
          <w:szCs w:val="24"/>
        </w:rPr>
        <w:t>;</w:t>
      </w:r>
      <w:r w:rsidRPr="00507530">
        <w:rPr>
          <w:rFonts w:asciiTheme="majorHAnsi" w:hAnsiTheme="majorHAnsi" w:cstheme="majorHAnsi"/>
          <w:b w:val="0"/>
          <w:szCs w:val="24"/>
        </w:rPr>
        <w:t xml:space="preserve"> esito: </w:t>
      </w:r>
      <w:sdt>
        <w:sdtPr>
          <w:rPr>
            <w:rFonts w:asciiTheme="majorHAnsi" w:eastAsia="MS Gothic" w:hAnsiTheme="majorHAnsi" w:cstheme="majorHAnsi"/>
            <w:b w:val="0"/>
            <w:szCs w:val="24"/>
          </w:rPr>
          <w:id w:val="329641068"/>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sede  in locali di proprietà dell’impresa; </w:t>
      </w:r>
      <w:sdt>
        <w:sdtPr>
          <w:rPr>
            <w:rFonts w:asciiTheme="majorHAnsi" w:eastAsia="MS Gothic" w:hAnsiTheme="majorHAnsi" w:cstheme="majorHAnsi"/>
            <w:b w:val="0"/>
            <w:szCs w:val="24"/>
          </w:rPr>
          <w:id w:val="228281728"/>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sede in locali in godimento dell’impresa a titolo contrattuale;</w:t>
      </w:r>
      <w:r w:rsidR="003851AC"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686722291"/>
          <w14:checkbox>
            <w14:checked w14:val="0"/>
            <w14:checkedState w14:val="2612" w14:font="MS Gothic"/>
            <w14:uncheckedState w14:val="2610" w14:font="MS Gothic"/>
          </w14:checkbox>
        </w:sdtPr>
        <w:sdtEndPr/>
        <w:sdtContent>
          <w:r w:rsidR="00D2412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sede presso il seguente studio professionale / società di servizi:</w:t>
      </w:r>
      <w:r w:rsidRPr="00507530">
        <w:rPr>
          <w:rFonts w:asciiTheme="majorHAnsi" w:hAnsiTheme="majorHAnsi" w:cstheme="majorHAnsi"/>
          <w:szCs w:val="24"/>
        </w:rPr>
        <w:t xml:space="preserve"> </w:t>
      </w:r>
      <w:sdt>
        <w:sdtPr>
          <w:rPr>
            <w:rFonts w:asciiTheme="majorHAnsi" w:eastAsia="MS Gothic" w:hAnsiTheme="majorHAnsi" w:cstheme="majorHAnsi"/>
            <w:szCs w:val="24"/>
          </w:rPr>
          <w:id w:val="1840418659"/>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 xml:space="preserve"> impresa irreperibile all’indirizzo della sede legale con relativi locali vuoti; </w:t>
      </w:r>
      <w:sdt>
        <w:sdtPr>
          <w:rPr>
            <w:rFonts w:asciiTheme="majorHAnsi" w:eastAsia="MS Gothic" w:hAnsiTheme="majorHAnsi" w:cstheme="majorHAnsi"/>
            <w:b w:val="0"/>
            <w:szCs w:val="24"/>
          </w:rPr>
          <w:id w:val="1484575137"/>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reperibilità dell’impresa all’indirizzo della sede legale con presenza attuale nei locali dell’impresa:</w:t>
      </w:r>
      <w:r w:rsidR="003851AC" w:rsidRPr="00507530">
        <w:rPr>
          <w:rFonts w:asciiTheme="majorHAnsi" w:hAnsiTheme="majorHAnsi" w:cstheme="majorHAnsi"/>
          <w:b w:val="0"/>
          <w:szCs w:val="24"/>
        </w:rPr>
        <w:t>_________</w:t>
      </w:r>
      <w:r w:rsidRPr="00507530">
        <w:rPr>
          <w:rFonts w:asciiTheme="majorHAnsi" w:hAnsiTheme="majorHAnsi" w:cstheme="majorHAnsi"/>
          <w:b w:val="0"/>
          <w:szCs w:val="24"/>
        </w:rPr>
        <w:t xml:space="preserve">; </w:t>
      </w:r>
    </w:p>
    <w:p w14:paraId="246EB438" w14:textId="6D476BE7" w:rsidR="00FC5345" w:rsidRPr="00507530" w:rsidRDefault="00BE70DC" w:rsidP="001B435A">
      <w:pPr>
        <w:numPr>
          <w:ilvl w:val="1"/>
          <w:numId w:val="1"/>
        </w:numPr>
        <w:spacing w:after="90" w:line="276" w:lineRule="auto"/>
        <w:ind w:left="284" w:right="84" w:firstLine="0"/>
        <w:rPr>
          <w:rFonts w:asciiTheme="majorHAnsi" w:hAnsiTheme="majorHAnsi" w:cstheme="majorHAnsi"/>
          <w:b w:val="0"/>
          <w:szCs w:val="24"/>
        </w:rPr>
      </w:pPr>
      <w:r w:rsidRPr="00507530">
        <w:rPr>
          <w:rFonts w:asciiTheme="majorHAnsi" w:hAnsiTheme="majorHAnsi" w:cstheme="majorHAnsi"/>
          <w:szCs w:val="24"/>
        </w:rPr>
        <w:t>accesso all’eventuale sede operativa</w:t>
      </w:r>
      <w:r w:rsidRPr="00507530">
        <w:rPr>
          <w:rFonts w:asciiTheme="majorHAnsi" w:hAnsiTheme="majorHAnsi" w:cstheme="majorHAnsi"/>
          <w:b w:val="0"/>
          <w:szCs w:val="24"/>
        </w:rPr>
        <w:t xml:space="preserve">: </w:t>
      </w:r>
    </w:p>
    <w:p w14:paraId="360BED95" w14:textId="102A03C2" w:rsidR="00FC5345" w:rsidRPr="00507530" w:rsidRDefault="00945AFB" w:rsidP="001B435A">
      <w:pPr>
        <w:spacing w:after="9" w:line="276" w:lineRule="auto"/>
        <w:ind w:left="284" w:right="84" w:firstLine="0"/>
        <w:rPr>
          <w:rFonts w:asciiTheme="majorHAnsi" w:hAnsiTheme="majorHAnsi" w:cstheme="majorHAnsi"/>
          <w:szCs w:val="24"/>
        </w:rPr>
      </w:pPr>
      <w:sdt>
        <w:sdtPr>
          <w:rPr>
            <w:rFonts w:asciiTheme="majorHAnsi" w:hAnsiTheme="majorHAnsi" w:cstheme="majorHAnsi"/>
            <w:b w:val="0"/>
            <w:szCs w:val="24"/>
          </w:rPr>
          <w:id w:val="-818802354"/>
          <w14:checkbox>
            <w14:checked w14:val="0"/>
            <w14:checkedState w14:val="2612" w14:font="MS Gothic"/>
            <w14:uncheckedState w14:val="2610" w14:font="MS Gothic"/>
          </w14:checkbox>
        </w:sdtPr>
        <w:sdtEndPr/>
        <w:sdtContent>
          <w:r w:rsidR="009D3D6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effettuato in data </w:t>
      </w:r>
      <w:r w:rsidR="003851AC" w:rsidRPr="00507530">
        <w:rPr>
          <w:rFonts w:asciiTheme="majorHAnsi" w:hAnsiTheme="majorHAnsi" w:cstheme="majorHAnsi"/>
          <w:szCs w:val="24"/>
        </w:rPr>
        <w:t>__</w:t>
      </w:r>
      <w:r w:rsidR="00BE70DC" w:rsidRPr="00507530">
        <w:rPr>
          <w:rFonts w:asciiTheme="majorHAnsi" w:hAnsiTheme="majorHAnsi" w:cstheme="majorHAnsi"/>
          <w:szCs w:val="24"/>
        </w:rPr>
        <w:t>/</w:t>
      </w:r>
      <w:r w:rsidR="003851AC" w:rsidRPr="00507530">
        <w:rPr>
          <w:rFonts w:asciiTheme="majorHAnsi" w:hAnsiTheme="majorHAnsi" w:cstheme="majorHAnsi"/>
          <w:szCs w:val="24"/>
        </w:rPr>
        <w:t>__</w:t>
      </w:r>
      <w:r w:rsidR="00BE70DC" w:rsidRPr="00507530">
        <w:rPr>
          <w:rFonts w:asciiTheme="majorHAnsi" w:hAnsiTheme="majorHAnsi" w:cstheme="majorHAnsi"/>
          <w:szCs w:val="24"/>
        </w:rPr>
        <w:t>/</w:t>
      </w:r>
      <w:r w:rsidR="003851AC" w:rsidRPr="00507530">
        <w:rPr>
          <w:rFonts w:asciiTheme="majorHAnsi" w:hAnsiTheme="majorHAnsi" w:cstheme="majorHAnsi"/>
          <w:szCs w:val="24"/>
        </w:rPr>
        <w:t>_____</w:t>
      </w:r>
      <w:r w:rsidR="00BE70DC" w:rsidRPr="00507530">
        <w:rPr>
          <w:rFonts w:asciiTheme="majorHAnsi" w:hAnsiTheme="majorHAnsi" w:cstheme="majorHAnsi"/>
          <w:szCs w:val="24"/>
        </w:rPr>
        <w:t>;</w:t>
      </w:r>
      <w:sdt>
        <w:sdtPr>
          <w:rPr>
            <w:rFonts w:asciiTheme="majorHAnsi" w:hAnsiTheme="majorHAnsi" w:cstheme="majorHAnsi"/>
            <w:szCs w:val="24"/>
          </w:rPr>
          <w:id w:val="-1905597848"/>
          <w14:checkbox>
            <w14:checked w14:val="0"/>
            <w14:checkedState w14:val="2612" w14:font="MS Gothic"/>
            <w14:uncheckedState w14:val="2610" w14:font="MS Gothic"/>
          </w14:checkbox>
        </w:sdtPr>
        <w:sdtEndPr/>
        <w:sdtContent>
          <w:r w:rsidR="003851AC"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non effettuato per le seguenti ragioni:</w:t>
      </w:r>
      <w:r w:rsidR="003851AC" w:rsidRPr="00507530">
        <w:rPr>
          <w:rFonts w:asciiTheme="majorHAnsi" w:hAnsiTheme="majorHAnsi" w:cstheme="majorHAnsi"/>
          <w:b w:val="0"/>
          <w:szCs w:val="24"/>
        </w:rPr>
        <w:t>___________;</w:t>
      </w:r>
      <w:r w:rsidR="00BE70DC" w:rsidRPr="00507530">
        <w:rPr>
          <w:rFonts w:asciiTheme="majorHAnsi" w:hAnsiTheme="majorHAnsi" w:cstheme="majorHAnsi"/>
          <w:szCs w:val="24"/>
        </w:rPr>
        <w:t xml:space="preserve"> </w:t>
      </w:r>
    </w:p>
    <w:p w14:paraId="652F2CFA" w14:textId="77777777" w:rsidR="00D2412C" w:rsidRPr="00507530" w:rsidRDefault="00BE70DC" w:rsidP="001B435A">
      <w:pPr>
        <w:spacing w:after="9" w:line="276" w:lineRule="auto"/>
        <w:ind w:left="284" w:right="84" w:firstLine="0"/>
        <w:rPr>
          <w:rFonts w:asciiTheme="majorHAnsi" w:hAnsiTheme="majorHAnsi" w:cstheme="majorHAnsi"/>
          <w:b w:val="0"/>
          <w:szCs w:val="24"/>
        </w:rPr>
      </w:pPr>
      <w:r w:rsidRPr="00507530">
        <w:rPr>
          <w:rFonts w:asciiTheme="majorHAnsi" w:hAnsiTheme="majorHAnsi" w:cstheme="majorHAnsi"/>
          <w:b w:val="0"/>
          <w:szCs w:val="24"/>
        </w:rPr>
        <w:t xml:space="preserve">esito: </w:t>
      </w:r>
      <w:r w:rsidRPr="00507530">
        <w:rPr>
          <w:rFonts w:asciiTheme="majorHAnsi" w:eastAsia="Calibri" w:hAnsiTheme="majorHAnsi" w:cstheme="majorHAnsi"/>
          <w:b w:val="0"/>
          <w:noProof/>
          <w:szCs w:val="24"/>
        </w:rPr>
        <mc:AlternateContent>
          <mc:Choice Requires="wpg">
            <w:drawing>
              <wp:inline distT="0" distB="0" distL="0" distR="0" wp14:anchorId="75E2656B" wp14:editId="0959B701">
                <wp:extent cx="146304" cy="146304"/>
                <wp:effectExtent l="0" t="0" r="0" b="0"/>
                <wp:docPr id="11754" name="Group 1175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15" name="Shape 11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54" style="width:11.52pt;height:11.52pt;mso-position-horizontal-relative:char;mso-position-vertical-relative:line" coordsize="1463,1463">
                <v:shape id="Shape 115"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rsidRPr="00507530">
        <w:rPr>
          <w:rFonts w:asciiTheme="majorHAnsi" w:hAnsiTheme="majorHAnsi" w:cstheme="majorHAnsi"/>
          <w:b w:val="0"/>
          <w:szCs w:val="24"/>
        </w:rPr>
        <w:t xml:space="preserve">  sede operativa in locali di proprietà dell’impresa:</w:t>
      </w:r>
      <w:r w:rsidR="00476287" w:rsidRPr="00507530">
        <w:rPr>
          <w:rFonts w:asciiTheme="majorHAnsi" w:hAnsiTheme="majorHAnsi" w:cstheme="majorHAnsi"/>
          <w:b w:val="0"/>
          <w:szCs w:val="24"/>
        </w:rPr>
        <w:t>_________</w:t>
      </w:r>
      <w:r w:rsidRPr="00507530">
        <w:rPr>
          <w:rFonts w:asciiTheme="majorHAnsi" w:hAnsiTheme="majorHAnsi" w:cstheme="majorHAnsi"/>
          <w:b w:val="0"/>
          <w:szCs w:val="24"/>
        </w:rPr>
        <w:t xml:space="preserve">; </w:t>
      </w:r>
      <w:sdt>
        <w:sdtPr>
          <w:rPr>
            <w:rFonts w:asciiTheme="majorHAnsi" w:hAnsiTheme="majorHAnsi" w:cstheme="majorHAnsi"/>
            <w:b w:val="0"/>
            <w:szCs w:val="24"/>
          </w:rPr>
          <w:id w:val="1341662176"/>
          <w14:checkbox>
            <w14:checked w14:val="0"/>
            <w14:checkedState w14:val="2612" w14:font="MS Gothic"/>
            <w14:uncheckedState w14:val="2610" w14:font="MS Gothic"/>
          </w14:checkbox>
        </w:sdtPr>
        <w:sdtEndPr/>
        <w:sdtContent>
          <w:r w:rsidR="00476287"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sede operativa in locali ancora in godimento dell’impresa a titolo contrattuale:</w:t>
      </w:r>
      <w:r w:rsidRPr="00507530">
        <w:rPr>
          <w:rFonts w:asciiTheme="majorHAnsi" w:hAnsiTheme="majorHAnsi" w:cstheme="majorHAnsi"/>
          <w:szCs w:val="24"/>
        </w:rPr>
        <w:t xml:space="preserve"> </w:t>
      </w:r>
      <w:r w:rsidR="002F0EE0" w:rsidRPr="00507530">
        <w:rPr>
          <w:rFonts w:asciiTheme="majorHAnsi" w:hAnsiTheme="majorHAnsi" w:cstheme="majorHAnsi"/>
          <w:szCs w:val="24"/>
        </w:rPr>
        <w:t>_______________________</w:t>
      </w:r>
      <w:r w:rsidRPr="00507530">
        <w:rPr>
          <w:rFonts w:asciiTheme="majorHAnsi" w:hAnsiTheme="majorHAnsi" w:cstheme="majorHAnsi"/>
          <w:b w:val="0"/>
          <w:szCs w:val="24"/>
        </w:rPr>
        <w:t xml:space="preserve">; </w:t>
      </w:r>
      <w:sdt>
        <w:sdtPr>
          <w:rPr>
            <w:rFonts w:asciiTheme="majorHAnsi" w:hAnsiTheme="majorHAnsi" w:cstheme="majorHAnsi"/>
            <w:b w:val="0"/>
            <w:szCs w:val="24"/>
          </w:rPr>
          <w:id w:val="480427736"/>
          <w14:checkbox>
            <w14:checked w14:val="0"/>
            <w14:checkedState w14:val="2612" w14:font="MS Gothic"/>
            <w14:uncheckedState w14:val="2610" w14:font="MS Gothic"/>
          </w14:checkbox>
        </w:sdtPr>
        <w:sdtEndPr/>
        <w:sdtContent>
          <w:r w:rsidR="002F0EE0"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reperibilità dell’impresa all’indirizzo della sede operativa con relativi  locali vuoti; </w:t>
      </w:r>
      <w:sdt>
        <w:sdtPr>
          <w:rPr>
            <w:rFonts w:asciiTheme="majorHAnsi" w:hAnsiTheme="majorHAnsi" w:cstheme="majorHAnsi"/>
            <w:b w:val="0"/>
            <w:szCs w:val="24"/>
          </w:rPr>
          <w:id w:val="-1077660733"/>
          <w14:checkbox>
            <w14:checked w14:val="0"/>
            <w14:checkedState w14:val="2612" w14:font="MS Gothic"/>
            <w14:uncheckedState w14:val="2610" w14:font="MS Gothic"/>
          </w14:checkbox>
        </w:sdtPr>
        <w:sdtEndPr/>
        <w:sdtContent>
          <w:r w:rsidR="002F0EE0"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reperibilità dell’impresa all’indirizzo della sede operativa con presenza attuale nei locali dell’ impresa:</w:t>
      </w:r>
      <w:r w:rsidR="002F0EE0" w:rsidRPr="00507530">
        <w:rPr>
          <w:rFonts w:asciiTheme="majorHAnsi" w:hAnsiTheme="majorHAnsi" w:cstheme="majorHAnsi"/>
          <w:b w:val="0"/>
          <w:szCs w:val="24"/>
        </w:rPr>
        <w:t>__________________</w:t>
      </w:r>
      <w:r w:rsidRPr="00507530">
        <w:rPr>
          <w:rFonts w:asciiTheme="majorHAnsi" w:hAnsiTheme="majorHAnsi" w:cstheme="majorHAnsi"/>
          <w:b w:val="0"/>
          <w:szCs w:val="24"/>
        </w:rPr>
        <w:t xml:space="preserve">; </w:t>
      </w:r>
    </w:p>
    <w:p w14:paraId="3D51488C" w14:textId="3CAA1D34" w:rsidR="00FC5345" w:rsidRPr="00507530" w:rsidRDefault="00D2412C" w:rsidP="001B435A">
      <w:pPr>
        <w:numPr>
          <w:ilvl w:val="1"/>
          <w:numId w:val="1"/>
        </w:numPr>
        <w:spacing w:after="90" w:line="276" w:lineRule="auto"/>
        <w:ind w:left="284" w:right="84" w:firstLine="0"/>
        <w:rPr>
          <w:rFonts w:asciiTheme="majorHAnsi" w:hAnsiTheme="majorHAnsi" w:cstheme="majorHAnsi"/>
          <w:szCs w:val="24"/>
        </w:rPr>
      </w:pPr>
      <w:r w:rsidRPr="00507530">
        <w:rPr>
          <w:rFonts w:asciiTheme="majorHAnsi" w:hAnsiTheme="majorHAnsi" w:cstheme="majorHAnsi"/>
          <w:szCs w:val="24"/>
        </w:rPr>
        <w:t>A</w:t>
      </w:r>
      <w:r w:rsidR="00BE70DC" w:rsidRPr="00507530">
        <w:rPr>
          <w:rFonts w:asciiTheme="majorHAnsi" w:hAnsiTheme="majorHAnsi" w:cstheme="majorHAnsi"/>
          <w:szCs w:val="24"/>
        </w:rPr>
        <w:t>ccesso alle eventuali sedi secondarie</w:t>
      </w:r>
      <w:r w:rsidR="00BE70DC" w:rsidRPr="00507530">
        <w:rPr>
          <w:rFonts w:asciiTheme="majorHAnsi" w:hAnsiTheme="majorHAnsi" w:cstheme="majorHAnsi"/>
          <w:b w:val="0"/>
          <w:szCs w:val="24"/>
        </w:rPr>
        <w:t xml:space="preserve">: </w:t>
      </w:r>
    </w:p>
    <w:p w14:paraId="5853E530" w14:textId="76E717A0" w:rsidR="00FC5345" w:rsidRPr="00507530" w:rsidRDefault="00945AFB" w:rsidP="001B435A">
      <w:pPr>
        <w:spacing w:after="9" w:line="276" w:lineRule="auto"/>
        <w:ind w:left="284" w:right="84" w:firstLine="0"/>
        <w:rPr>
          <w:rFonts w:asciiTheme="majorHAnsi" w:hAnsiTheme="majorHAnsi" w:cstheme="majorHAnsi"/>
          <w:szCs w:val="24"/>
        </w:rPr>
      </w:pPr>
      <w:sdt>
        <w:sdtPr>
          <w:rPr>
            <w:rFonts w:asciiTheme="majorHAnsi" w:hAnsiTheme="majorHAnsi" w:cstheme="majorHAnsi"/>
            <w:b w:val="0"/>
            <w:szCs w:val="24"/>
          </w:rPr>
          <w:id w:val="706837917"/>
          <w14:checkbox>
            <w14:checked w14:val="1"/>
            <w14:checkedState w14:val="2612" w14:font="MS Gothic"/>
            <w14:uncheckedState w14:val="2610" w14:font="MS Gothic"/>
          </w14:checkbox>
        </w:sdtPr>
        <w:sdtEndPr/>
        <w:sdtContent>
          <w:r w:rsidR="009D3D6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effettuato nelle seguenti date: </w:t>
      </w:r>
      <w:r w:rsidR="007175AE" w:rsidRPr="00507530">
        <w:rPr>
          <w:rFonts w:asciiTheme="majorHAnsi" w:hAnsiTheme="majorHAnsi" w:cstheme="majorHAnsi"/>
          <w:szCs w:val="24"/>
        </w:rPr>
        <w:t>________________</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949665431"/>
          <w14:checkbox>
            <w14:checked w14:val="0"/>
            <w14:checkedState w14:val="2612" w14:font="MS Gothic"/>
            <w14:uncheckedState w14:val="2610" w14:font="MS Gothic"/>
          </w14:checkbox>
        </w:sdtPr>
        <w:sdtEndPr/>
        <w:sdtContent>
          <w:r w:rsidR="00AD5D42"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effettuato per le seguenti ragioni</w:t>
      </w:r>
      <w:r w:rsidR="008740FF" w:rsidRPr="00507530">
        <w:rPr>
          <w:rFonts w:asciiTheme="majorHAnsi" w:hAnsiTheme="majorHAnsi" w:cstheme="majorHAnsi"/>
          <w:b w:val="0"/>
          <w:szCs w:val="24"/>
        </w:rPr>
        <w:t>_________</w:t>
      </w:r>
      <w:r w:rsidR="00BE70DC"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esito: </w:t>
      </w:r>
      <w:sdt>
        <w:sdtPr>
          <w:rPr>
            <w:rFonts w:asciiTheme="majorHAnsi" w:hAnsiTheme="majorHAnsi" w:cstheme="majorHAnsi"/>
            <w:b w:val="0"/>
            <w:szCs w:val="24"/>
          </w:rPr>
          <w:id w:val="1191579462"/>
          <w14:checkbox>
            <w14:checked w14:val="0"/>
            <w14:checkedState w14:val="2612" w14:font="MS Gothic"/>
            <w14:uncheckedState w14:val="2610" w14:font="MS Gothic"/>
          </w14:checkbox>
        </w:sdtPr>
        <w:sdtEndPr/>
        <w:sdtContent>
          <w:r w:rsidR="00E6479F"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sedi secondarie in locali di proprietà dell’impresa:</w:t>
      </w:r>
      <w:r w:rsidR="00AD5D42" w:rsidRPr="00507530">
        <w:rPr>
          <w:rFonts w:asciiTheme="majorHAnsi" w:hAnsiTheme="majorHAnsi" w:cstheme="majorHAnsi"/>
          <w:szCs w:val="24"/>
        </w:rPr>
        <w:t>___________</w:t>
      </w:r>
      <w:r w:rsidR="00BE70DC" w:rsidRPr="00507530">
        <w:rPr>
          <w:rFonts w:asciiTheme="majorHAnsi" w:hAnsiTheme="majorHAnsi" w:cstheme="majorHAnsi"/>
          <w:b w:val="0"/>
          <w:szCs w:val="24"/>
        </w:rPr>
        <w:t xml:space="preserve">; </w:t>
      </w:r>
      <w:r w:rsidR="00BE70DC"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2072649349"/>
          <w14:checkbox>
            <w14:checked w14:val="0"/>
            <w14:checkedState w14:val="2612" w14:font="MS Gothic"/>
            <w14:uncheckedState w14:val="2610" w14:font="MS Gothic"/>
          </w14:checkbox>
        </w:sdtPr>
        <w:sdtEndPr/>
        <w:sdtContent>
          <w:r w:rsidR="00464C69"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sedi secondarie in locali ancora in godimento dell’impresa a titolo contrattuale; </w:t>
      </w:r>
      <w:sdt>
        <w:sdtPr>
          <w:rPr>
            <w:rFonts w:asciiTheme="majorHAnsi" w:hAnsiTheme="majorHAnsi" w:cstheme="majorHAnsi"/>
            <w:b w:val="0"/>
            <w:szCs w:val="24"/>
          </w:rPr>
          <w:id w:val="1787005727"/>
          <w14:checkbox>
            <w14:checked w14:val="0"/>
            <w14:checkedState w14:val="2612" w14:font="MS Gothic"/>
            <w14:uncheckedState w14:val="2610" w14:font="MS Gothic"/>
          </w14:checkbox>
        </w:sdtPr>
        <w:sdtEndPr/>
        <w:sdtContent>
          <w:r w:rsidR="00464C69"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reperibilità dell’impresa all’indirizzo delle sedi secondarie con relativi locali vuoti:</w:t>
      </w:r>
      <w:r w:rsidR="009D3D67" w:rsidRPr="00507530">
        <w:rPr>
          <w:rFonts w:asciiTheme="majorHAnsi" w:hAnsiTheme="majorHAnsi" w:cstheme="majorHAnsi"/>
          <w:szCs w:val="24"/>
        </w:rPr>
        <w:t>______</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1916820810"/>
          <w14:checkbox>
            <w14:checked w14:val="0"/>
            <w14:checkedState w14:val="2612" w14:font="MS Gothic"/>
            <w14:uncheckedState w14:val="2610" w14:font="MS Gothic"/>
          </w14:checkbox>
        </w:sdtPr>
        <w:sdtEndPr/>
        <w:sdtContent>
          <w:r w:rsidR="009D3D6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reperibilità dell’impresa all’indirizzo delle sedi secondarie  con presenza attuale nei locali della/ delle seguente/ seguenti  imprese: </w:t>
      </w:r>
      <w:r w:rsidR="00BE70DC"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 </w:t>
      </w:r>
      <w:r w:rsidR="00BE70DC" w:rsidRPr="00507530">
        <w:rPr>
          <w:rFonts w:asciiTheme="majorHAnsi" w:hAnsiTheme="majorHAnsi" w:cstheme="majorHAnsi"/>
          <w:szCs w:val="24"/>
        </w:rPr>
        <w:t xml:space="preserve"> </w:t>
      </w:r>
    </w:p>
    <w:p w14:paraId="1A823B68" w14:textId="77777777" w:rsidR="009D3D67" w:rsidRPr="00507530" w:rsidRDefault="009D3D67" w:rsidP="001B435A">
      <w:pPr>
        <w:spacing w:after="9" w:line="276" w:lineRule="auto"/>
        <w:ind w:left="284" w:right="84" w:firstLine="0"/>
        <w:rPr>
          <w:rFonts w:asciiTheme="majorHAnsi" w:hAnsiTheme="majorHAnsi" w:cstheme="majorHAnsi"/>
          <w:szCs w:val="24"/>
        </w:rPr>
      </w:pPr>
    </w:p>
    <w:p w14:paraId="115B712C" w14:textId="7709ED4E" w:rsidR="00FC5345" w:rsidRPr="00507530" w:rsidRDefault="00BE70DC" w:rsidP="001B435A">
      <w:pPr>
        <w:numPr>
          <w:ilvl w:val="0"/>
          <w:numId w:val="1"/>
        </w:numPr>
        <w:spacing w:after="9" w:line="276" w:lineRule="auto"/>
        <w:ind w:left="284" w:right="84" w:firstLine="0"/>
        <w:rPr>
          <w:rFonts w:asciiTheme="majorHAnsi" w:hAnsiTheme="majorHAnsi" w:cstheme="majorHAnsi"/>
          <w:szCs w:val="24"/>
        </w:rPr>
      </w:pPr>
      <w:r w:rsidRPr="00507530">
        <w:rPr>
          <w:rFonts w:asciiTheme="majorHAnsi" w:hAnsiTheme="majorHAnsi" w:cstheme="majorHAnsi"/>
          <w:szCs w:val="24"/>
        </w:rPr>
        <w:t>acquisizione delle scritture contabili</w:t>
      </w:r>
      <w:r w:rsidRPr="00507530">
        <w:rPr>
          <w:rFonts w:asciiTheme="majorHAnsi" w:hAnsiTheme="majorHAnsi" w:cstheme="majorHAnsi"/>
          <w:b w:val="0"/>
          <w:szCs w:val="24"/>
        </w:rPr>
        <w:t xml:space="preserve"> </w:t>
      </w:r>
      <w:r w:rsidRPr="00507530">
        <w:rPr>
          <w:rFonts w:asciiTheme="majorHAnsi" w:hAnsiTheme="majorHAnsi" w:cstheme="majorHAnsi"/>
          <w:szCs w:val="24"/>
        </w:rPr>
        <w:t xml:space="preserve">e libri sociali </w:t>
      </w:r>
      <w:r w:rsidRPr="00507530">
        <w:rPr>
          <w:rFonts w:asciiTheme="majorHAnsi" w:hAnsiTheme="majorHAnsi" w:cstheme="majorHAnsi"/>
          <w:b w:val="0"/>
          <w:szCs w:val="24"/>
        </w:rPr>
        <w:t xml:space="preserve"> </w:t>
      </w:r>
      <w:sdt>
        <w:sdtPr>
          <w:rPr>
            <w:rFonts w:asciiTheme="majorHAnsi" w:hAnsiTheme="majorHAnsi" w:cstheme="majorHAnsi"/>
            <w:b w:val="0"/>
            <w:szCs w:val="24"/>
          </w:rPr>
          <w:id w:val="797563085"/>
          <w14:checkbox>
            <w14:checked w14:val="0"/>
            <w14:checkedState w14:val="2612" w14:font="MS Gothic"/>
            <w14:uncheckedState w14:val="2610" w14:font="MS Gothic"/>
          </w14:checkbox>
        </w:sdtPr>
        <w:sdtEndPr/>
        <w:sdtContent>
          <w:r w:rsidR="009D3D67"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ab/>
        <w:t xml:space="preserve"> effettuata </w:t>
      </w:r>
      <w:sdt>
        <w:sdtPr>
          <w:rPr>
            <w:rFonts w:asciiTheme="majorHAnsi" w:hAnsiTheme="majorHAnsi" w:cstheme="majorHAnsi"/>
            <w:b w:val="0"/>
            <w:szCs w:val="24"/>
          </w:rPr>
          <w:id w:val="-716814460"/>
          <w14:checkbox>
            <w14:checked w14:val="0"/>
            <w14:checkedState w14:val="2612" w14:font="MS Gothic"/>
            <w14:uncheckedState w14:val="2610" w14:font="MS Gothic"/>
          </w14:checkbox>
        </w:sdtPr>
        <w:sdtEndPr/>
        <w:sdtContent>
          <w:r w:rsidR="009D3D67"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è stata effettuata per le seguenti ragioni:</w:t>
      </w:r>
      <w:r w:rsidRPr="00507530">
        <w:rPr>
          <w:rFonts w:asciiTheme="majorHAnsi" w:hAnsiTheme="majorHAnsi" w:cstheme="majorHAnsi"/>
          <w:szCs w:val="24"/>
        </w:rPr>
        <w:t xml:space="preserve"> </w:t>
      </w:r>
      <w:r w:rsidR="009D3D67" w:rsidRPr="00507530">
        <w:rPr>
          <w:rFonts w:asciiTheme="majorHAnsi" w:hAnsiTheme="majorHAnsi" w:cstheme="majorHAnsi"/>
          <w:szCs w:val="24"/>
        </w:rPr>
        <w:t>__________</w:t>
      </w:r>
      <w:r w:rsidRPr="00507530">
        <w:rPr>
          <w:rFonts w:asciiTheme="majorHAnsi" w:hAnsiTheme="majorHAnsi" w:cstheme="majorHAnsi"/>
          <w:szCs w:val="24"/>
        </w:rPr>
        <w:t xml:space="preserve"> </w:t>
      </w:r>
    </w:p>
    <w:p w14:paraId="3EB2A88B" w14:textId="78EB7E50" w:rsidR="002769F6" w:rsidRPr="00507530" w:rsidRDefault="00945AFB" w:rsidP="001B435A">
      <w:pPr>
        <w:spacing w:after="9" w:line="276" w:lineRule="auto"/>
        <w:ind w:left="284" w:right="84" w:firstLine="0"/>
        <w:rPr>
          <w:rFonts w:asciiTheme="majorHAnsi" w:hAnsiTheme="majorHAnsi" w:cstheme="majorHAnsi"/>
          <w:b w:val="0"/>
          <w:szCs w:val="24"/>
        </w:rPr>
      </w:pPr>
      <w:sdt>
        <w:sdtPr>
          <w:rPr>
            <w:rFonts w:asciiTheme="majorHAnsi" w:hAnsiTheme="majorHAnsi" w:cstheme="majorHAnsi"/>
            <w:b w:val="0"/>
            <w:szCs w:val="24"/>
          </w:rPr>
          <w:id w:val="927010524"/>
          <w14:checkbox>
            <w14:checked w14:val="0"/>
            <w14:checkedState w14:val="2612" w14:font="MS Gothic"/>
            <w14:uncheckedState w14:val="2610" w14:font="MS Gothic"/>
          </w14:checkbox>
        </w:sdtPr>
        <w:sdtEndPr/>
        <w:sdtContent>
          <w:r w:rsidR="00A448B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completa</w:t>
      </w:r>
      <w:r w:rsidR="00BE70DC" w:rsidRPr="00507530">
        <w:rPr>
          <w:rFonts w:asciiTheme="majorHAnsi" w:hAnsiTheme="majorHAnsi" w:cstheme="majorHAnsi"/>
          <w:szCs w:val="24"/>
        </w:rPr>
        <w:t>;</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405458001"/>
          <w14:checkbox>
            <w14:checked w14:val="0"/>
            <w14:checkedState w14:val="2612" w14:font="MS Gothic"/>
            <w14:uncheckedState w14:val="2610" w14:font="MS Gothic"/>
          </w14:checkbox>
        </w:sdtPr>
        <w:sdtEndPr/>
        <w:sdtContent>
          <w:r w:rsidR="003702CB"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non completa</w:t>
      </w:r>
      <w:r w:rsidR="009A235B" w:rsidRPr="00507530">
        <w:rPr>
          <w:rFonts w:asciiTheme="majorHAnsi" w:hAnsiTheme="majorHAnsi" w:cstheme="majorHAnsi"/>
          <w:szCs w:val="24"/>
        </w:rPr>
        <w:t>.</w:t>
      </w:r>
      <w:r w:rsidR="00BE70DC" w:rsidRPr="00507530">
        <w:rPr>
          <w:rFonts w:asciiTheme="majorHAnsi" w:hAnsiTheme="majorHAnsi" w:cstheme="majorHAnsi"/>
          <w:b w:val="0"/>
          <w:szCs w:val="24"/>
        </w:rPr>
        <w:t xml:space="preserve"> </w:t>
      </w:r>
      <w:r w:rsidR="009A235B" w:rsidRPr="00507530">
        <w:rPr>
          <w:rFonts w:asciiTheme="majorHAnsi" w:hAnsiTheme="majorHAnsi" w:cstheme="majorHAnsi"/>
          <w:b w:val="0"/>
          <w:szCs w:val="24"/>
        </w:rPr>
        <w:t>S</w:t>
      </w:r>
      <w:r w:rsidR="00BE70DC" w:rsidRPr="00507530">
        <w:rPr>
          <w:rFonts w:asciiTheme="majorHAnsi" w:hAnsiTheme="majorHAnsi" w:cstheme="majorHAnsi"/>
          <w:b w:val="0"/>
          <w:szCs w:val="24"/>
        </w:rPr>
        <w:t xml:space="preserve">critture acquisite: </w:t>
      </w:r>
      <w:sdt>
        <w:sdtPr>
          <w:rPr>
            <w:rFonts w:asciiTheme="majorHAnsi" w:hAnsiTheme="majorHAnsi" w:cstheme="majorHAnsi"/>
            <w:b w:val="0"/>
            <w:szCs w:val="24"/>
          </w:rPr>
          <w:id w:val="-1636178890"/>
          <w14:checkbox>
            <w14:checked w14:val="0"/>
            <w14:checkedState w14:val="2612" w14:font="MS Gothic"/>
            <w14:uncheckedState w14:val="2610" w14:font="MS Gothic"/>
          </w14:checkbox>
        </w:sdtPr>
        <w:sdtEndPr/>
        <w:sdtContent>
          <w:r w:rsidR="009A235B"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libro giornale aggiornato al  </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_____</w:t>
      </w:r>
      <w:r w:rsidR="00BE70DC" w:rsidRPr="00507530">
        <w:rPr>
          <w:rFonts w:asciiTheme="majorHAnsi" w:hAnsiTheme="majorHAnsi" w:cstheme="majorHAnsi"/>
          <w:szCs w:val="24"/>
        </w:rPr>
        <w:t>;</w:t>
      </w:r>
      <w:sdt>
        <w:sdtPr>
          <w:rPr>
            <w:rFonts w:asciiTheme="majorHAnsi" w:hAnsiTheme="majorHAnsi" w:cstheme="majorHAnsi"/>
            <w:szCs w:val="24"/>
          </w:rPr>
          <w:id w:val="-1025554257"/>
          <w14:checkbox>
            <w14:checked w14:val="0"/>
            <w14:checkedState w14:val="2612" w14:font="MS Gothic"/>
            <w14:uncheckedState w14:val="2610" w14:font="MS Gothic"/>
          </w14:checkbox>
        </w:sdtPr>
        <w:sdtEndPr/>
        <w:sdtContent>
          <w:r w:rsidR="009A235B"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schede contabili aggiornate al  </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_____</w:t>
      </w:r>
      <w:r w:rsidR="00BE70DC" w:rsidRPr="00507530">
        <w:rPr>
          <w:rFonts w:asciiTheme="majorHAnsi" w:hAnsiTheme="majorHAnsi" w:cstheme="majorHAnsi"/>
          <w:szCs w:val="24"/>
        </w:rPr>
        <w:t>;</w:t>
      </w:r>
      <w:sdt>
        <w:sdtPr>
          <w:rPr>
            <w:rFonts w:asciiTheme="majorHAnsi" w:hAnsiTheme="majorHAnsi" w:cstheme="majorHAnsi"/>
            <w:szCs w:val="24"/>
          </w:rPr>
          <w:id w:val="1436710067"/>
          <w14:checkbox>
            <w14:checked w14:val="0"/>
            <w14:checkedState w14:val="2612" w14:font="MS Gothic"/>
            <w14:uncheckedState w14:val="2610" w14:font="MS Gothic"/>
          </w14:checkbox>
        </w:sdtPr>
        <w:sdtEndPr/>
        <w:sdtContent>
          <w:r w:rsidR="009A235B"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libro degli  inventari aggiornato al </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w:t>
      </w:r>
      <w:r w:rsidR="00BE70DC" w:rsidRPr="00507530">
        <w:rPr>
          <w:rFonts w:asciiTheme="majorHAnsi" w:hAnsiTheme="majorHAnsi" w:cstheme="majorHAnsi"/>
          <w:szCs w:val="24"/>
        </w:rPr>
        <w:t>/</w:t>
      </w:r>
      <w:r w:rsidR="009A235B" w:rsidRPr="00507530">
        <w:rPr>
          <w:rFonts w:asciiTheme="majorHAnsi" w:hAnsiTheme="majorHAnsi" w:cstheme="majorHAnsi"/>
          <w:szCs w:val="24"/>
        </w:rPr>
        <w:t>_____;</w:t>
      </w:r>
      <w:r w:rsidR="005B34E9" w:rsidRPr="00507530">
        <w:rPr>
          <w:rFonts w:asciiTheme="majorHAnsi" w:hAnsiTheme="majorHAnsi" w:cstheme="majorHAnsi"/>
          <w:szCs w:val="24"/>
        </w:rPr>
        <w:t xml:space="preserve"> </w:t>
      </w:r>
      <w:sdt>
        <w:sdtPr>
          <w:rPr>
            <w:rFonts w:asciiTheme="majorHAnsi" w:hAnsiTheme="majorHAnsi" w:cstheme="majorHAnsi"/>
            <w:szCs w:val="24"/>
          </w:rPr>
          <w:id w:val="450061340"/>
          <w14:checkbox>
            <w14:checked w14:val="0"/>
            <w14:checkedState w14:val="2612" w14:font="MS Gothic"/>
            <w14:uncheckedState w14:val="2610" w14:font="MS Gothic"/>
          </w14:checkbox>
        </w:sdtPr>
        <w:sdtEndPr/>
        <w:sdtContent>
          <w:r w:rsidR="005B34E9"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libri IVA aggiornati al </w:t>
      </w:r>
      <w:r w:rsidR="005B34E9" w:rsidRPr="00507530">
        <w:rPr>
          <w:rFonts w:asciiTheme="majorHAnsi" w:hAnsiTheme="majorHAnsi" w:cstheme="majorHAnsi"/>
          <w:szCs w:val="24"/>
        </w:rPr>
        <w:t>__</w:t>
      </w:r>
      <w:r w:rsidR="00BE70DC" w:rsidRPr="00507530">
        <w:rPr>
          <w:rFonts w:asciiTheme="majorHAnsi" w:hAnsiTheme="majorHAnsi" w:cstheme="majorHAnsi"/>
          <w:szCs w:val="24"/>
        </w:rPr>
        <w:t>/</w:t>
      </w:r>
      <w:r w:rsidR="005B34E9" w:rsidRPr="00507530">
        <w:rPr>
          <w:rFonts w:asciiTheme="majorHAnsi" w:hAnsiTheme="majorHAnsi" w:cstheme="majorHAnsi"/>
          <w:szCs w:val="24"/>
        </w:rPr>
        <w:t>__</w:t>
      </w:r>
      <w:r w:rsidR="00BE70DC" w:rsidRPr="00507530">
        <w:rPr>
          <w:rFonts w:asciiTheme="majorHAnsi" w:hAnsiTheme="majorHAnsi" w:cstheme="majorHAnsi"/>
          <w:szCs w:val="24"/>
        </w:rPr>
        <w:t>/</w:t>
      </w:r>
      <w:r w:rsidR="005B34E9" w:rsidRPr="00507530">
        <w:rPr>
          <w:rFonts w:asciiTheme="majorHAnsi" w:hAnsiTheme="majorHAnsi" w:cstheme="majorHAnsi"/>
          <w:szCs w:val="24"/>
        </w:rPr>
        <w:t>_____</w:t>
      </w:r>
      <w:r w:rsidR="00BE70DC" w:rsidRPr="00507530">
        <w:rPr>
          <w:rFonts w:asciiTheme="majorHAnsi" w:hAnsiTheme="majorHAnsi" w:cstheme="majorHAnsi"/>
          <w:szCs w:val="24"/>
        </w:rPr>
        <w:t xml:space="preserve">; </w:t>
      </w:r>
      <w:sdt>
        <w:sdtPr>
          <w:rPr>
            <w:rFonts w:asciiTheme="majorHAnsi" w:hAnsiTheme="majorHAnsi" w:cstheme="majorHAnsi"/>
            <w:szCs w:val="24"/>
          </w:rPr>
          <w:id w:val="877673306"/>
          <w14:checkbox>
            <w14:checked w14:val="0"/>
            <w14:checkedState w14:val="2612" w14:font="MS Gothic"/>
            <w14:uncheckedState w14:val="2610" w14:font="MS Gothic"/>
          </w14:checkbox>
        </w:sdtPr>
        <w:sdtEndPr/>
        <w:sdtContent>
          <w:r w:rsidR="005B34E9"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libro cespiti ammortizzabili aggiornato al </w:t>
      </w:r>
      <w:r w:rsidR="005B34E9" w:rsidRPr="00507530">
        <w:rPr>
          <w:rFonts w:asciiTheme="majorHAnsi" w:hAnsiTheme="majorHAnsi" w:cstheme="majorHAnsi"/>
          <w:szCs w:val="24"/>
        </w:rPr>
        <w:t>__</w:t>
      </w:r>
      <w:r w:rsidR="00BE70DC" w:rsidRPr="00507530">
        <w:rPr>
          <w:rFonts w:asciiTheme="majorHAnsi" w:hAnsiTheme="majorHAnsi" w:cstheme="majorHAnsi"/>
          <w:szCs w:val="24"/>
        </w:rPr>
        <w:t>/</w:t>
      </w:r>
      <w:r w:rsidR="005B34E9" w:rsidRPr="00507530">
        <w:rPr>
          <w:rFonts w:asciiTheme="majorHAnsi" w:hAnsiTheme="majorHAnsi" w:cstheme="majorHAnsi"/>
          <w:szCs w:val="24"/>
        </w:rPr>
        <w:t>__</w:t>
      </w:r>
      <w:r w:rsidR="00BE70DC" w:rsidRPr="00507530">
        <w:rPr>
          <w:rFonts w:asciiTheme="majorHAnsi" w:hAnsiTheme="majorHAnsi" w:cstheme="majorHAnsi"/>
          <w:szCs w:val="24"/>
        </w:rPr>
        <w:t>/</w:t>
      </w:r>
      <w:r w:rsidR="005B34E9" w:rsidRPr="00507530">
        <w:rPr>
          <w:rFonts w:asciiTheme="majorHAnsi" w:hAnsiTheme="majorHAnsi" w:cstheme="majorHAnsi"/>
          <w:szCs w:val="24"/>
        </w:rPr>
        <w:t>____</w:t>
      </w:r>
      <w:r w:rsidR="00BE70DC" w:rsidRPr="00507530">
        <w:rPr>
          <w:rFonts w:asciiTheme="majorHAnsi" w:hAnsiTheme="majorHAnsi" w:cstheme="majorHAnsi"/>
          <w:szCs w:val="24"/>
        </w:rPr>
        <w:t xml:space="preserve">; </w:t>
      </w:r>
      <w:sdt>
        <w:sdtPr>
          <w:rPr>
            <w:rFonts w:asciiTheme="majorHAnsi" w:hAnsiTheme="majorHAnsi" w:cstheme="majorHAnsi"/>
            <w:szCs w:val="24"/>
          </w:rPr>
          <w:id w:val="1678080824"/>
          <w14:checkbox>
            <w14:checked w14:val="0"/>
            <w14:checkedState w14:val="2612" w14:font="MS Gothic"/>
            <w14:uncheckedState w14:val="2610" w14:font="MS Gothic"/>
          </w14:checkbox>
        </w:sdtPr>
        <w:sdtEndPr/>
        <w:sdtContent>
          <w:r w:rsidR="005B34E9" w:rsidRPr="00507530">
            <w:rPr>
              <w:rFonts w:ascii="Segoe UI Symbol" w:eastAsia="MS Gothic" w:hAnsi="Segoe UI Symbol" w:cs="Segoe UI Symbol"/>
              <w:szCs w:val="24"/>
            </w:rPr>
            <w:t>☐</w:t>
          </w:r>
        </w:sdtContent>
      </w:sdt>
      <w:r w:rsidR="005B34E9"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libro contabilità di magazzino  aggiornato al </w:t>
      </w:r>
      <w:r w:rsidR="005B34E9" w:rsidRPr="00507530">
        <w:rPr>
          <w:rFonts w:asciiTheme="majorHAnsi" w:hAnsiTheme="majorHAnsi" w:cstheme="majorHAnsi"/>
          <w:b w:val="0"/>
          <w:szCs w:val="24"/>
        </w:rPr>
        <w:t xml:space="preserve"> </w:t>
      </w:r>
      <w:r w:rsidR="005B34E9" w:rsidRPr="00507530">
        <w:rPr>
          <w:rFonts w:asciiTheme="majorHAnsi" w:hAnsiTheme="majorHAnsi" w:cstheme="majorHAnsi"/>
          <w:szCs w:val="24"/>
        </w:rPr>
        <w:t>__/__/____;</w:t>
      </w:r>
      <w:r w:rsidR="00BE70DC" w:rsidRPr="00507530">
        <w:rPr>
          <w:rFonts w:asciiTheme="majorHAnsi" w:hAnsiTheme="majorHAnsi" w:cstheme="majorHAnsi"/>
          <w:szCs w:val="24"/>
        </w:rPr>
        <w:t xml:space="preserve"> </w:t>
      </w:r>
      <w:sdt>
        <w:sdtPr>
          <w:rPr>
            <w:rFonts w:asciiTheme="majorHAnsi" w:hAnsiTheme="majorHAnsi" w:cstheme="majorHAnsi"/>
            <w:szCs w:val="24"/>
          </w:rPr>
          <w:id w:val="-828748952"/>
          <w14:checkbox>
            <w14:checked w14:val="0"/>
            <w14:checkedState w14:val="2612" w14:font="MS Gothic"/>
            <w14:uncheckedState w14:val="2610" w14:font="MS Gothic"/>
          </w14:checkbox>
        </w:sdtPr>
        <w:sdtEndPr/>
        <w:sdtContent>
          <w:r w:rsidR="005B34E9" w:rsidRPr="00507530">
            <w:rPr>
              <w:rFonts w:ascii="Segoe UI Symbol" w:eastAsia="MS Gothic" w:hAnsi="Segoe UI Symbol" w:cs="Segoe UI Symbol"/>
              <w:szCs w:val="24"/>
            </w:rPr>
            <w:t>☐</w:t>
          </w:r>
        </w:sdtContent>
      </w:sdt>
      <w:r w:rsidR="005B34E9"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libro relativo alla gestione del personale (Libro Unico del Lavoro) aggiornato al </w:t>
      </w:r>
      <w:r w:rsidR="005B34E9" w:rsidRPr="00507530">
        <w:rPr>
          <w:rFonts w:asciiTheme="majorHAnsi" w:hAnsiTheme="majorHAnsi" w:cstheme="majorHAnsi"/>
          <w:b w:val="0"/>
          <w:szCs w:val="24"/>
        </w:rPr>
        <w:t xml:space="preserve"> </w:t>
      </w:r>
      <w:r w:rsidR="005B34E9" w:rsidRPr="00507530">
        <w:rPr>
          <w:rFonts w:asciiTheme="majorHAnsi" w:hAnsiTheme="majorHAnsi" w:cstheme="majorHAnsi"/>
          <w:szCs w:val="24"/>
        </w:rPr>
        <w:t>__/__/____</w:t>
      </w:r>
      <w:r w:rsidR="002769F6" w:rsidRPr="00507530">
        <w:rPr>
          <w:rFonts w:asciiTheme="majorHAnsi" w:hAnsiTheme="majorHAnsi" w:cstheme="majorHAnsi"/>
          <w:szCs w:val="24"/>
        </w:rPr>
        <w:t xml:space="preserve">. </w:t>
      </w:r>
      <w:r w:rsidR="002769F6" w:rsidRPr="00507530">
        <w:rPr>
          <w:rFonts w:asciiTheme="majorHAnsi" w:hAnsiTheme="majorHAnsi" w:cstheme="majorHAnsi"/>
          <w:b w:val="0"/>
          <w:szCs w:val="24"/>
        </w:rPr>
        <w:t>M</w:t>
      </w:r>
      <w:r w:rsidR="00BE70DC" w:rsidRPr="00507530">
        <w:rPr>
          <w:rFonts w:asciiTheme="majorHAnsi" w:hAnsiTheme="majorHAnsi" w:cstheme="majorHAnsi"/>
          <w:b w:val="0"/>
          <w:szCs w:val="24"/>
        </w:rPr>
        <w:t>odalità di acquisizione:</w:t>
      </w:r>
      <w:sdt>
        <w:sdtPr>
          <w:rPr>
            <w:rFonts w:asciiTheme="majorHAnsi" w:hAnsiTheme="majorHAnsi" w:cstheme="majorHAnsi"/>
            <w:b w:val="0"/>
            <w:szCs w:val="24"/>
          </w:rPr>
          <w:id w:val="1249999329"/>
          <w14:checkbox>
            <w14:checked w14:val="0"/>
            <w14:checkedState w14:val="2612" w14:font="MS Gothic"/>
            <w14:uncheckedState w14:val="2610" w14:font="MS Gothic"/>
          </w14:checkbox>
        </w:sdtPr>
        <w:sdtEndPr/>
        <w:sdtContent>
          <w:r w:rsidR="002769F6"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in formato cartaceo</w:t>
      </w:r>
      <w:r w:rsidR="002769F6" w:rsidRPr="00507530">
        <w:rPr>
          <w:rFonts w:asciiTheme="majorHAnsi" w:hAnsiTheme="majorHAnsi" w:cstheme="majorHAnsi"/>
          <w:b w:val="0"/>
          <w:szCs w:val="24"/>
        </w:rPr>
        <w:t>;</w:t>
      </w:r>
      <w:r w:rsidR="00BE70DC" w:rsidRPr="00507530">
        <w:rPr>
          <w:rFonts w:asciiTheme="majorHAnsi" w:hAnsiTheme="majorHAnsi" w:cstheme="majorHAnsi"/>
          <w:szCs w:val="24"/>
        </w:rPr>
        <w:t xml:space="preserve"> </w:t>
      </w:r>
      <w:sdt>
        <w:sdtPr>
          <w:rPr>
            <w:rFonts w:asciiTheme="majorHAnsi" w:hAnsiTheme="majorHAnsi" w:cstheme="majorHAnsi"/>
            <w:szCs w:val="24"/>
          </w:rPr>
          <w:id w:val="255491832"/>
          <w14:checkbox>
            <w14:checked w14:val="0"/>
            <w14:checkedState w14:val="2612" w14:font="MS Gothic"/>
            <w14:uncheckedState w14:val="2610" w14:font="MS Gothic"/>
          </w14:checkbox>
        </w:sdtPr>
        <w:sdtEndPr/>
        <w:sdtContent>
          <w:r w:rsidR="002769F6"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su supposto informatico</w:t>
      </w:r>
      <w:r w:rsidR="006D66AC" w:rsidRPr="00507530">
        <w:rPr>
          <w:rFonts w:asciiTheme="majorHAnsi" w:hAnsiTheme="majorHAnsi" w:cstheme="majorHAnsi"/>
          <w:b w:val="0"/>
          <w:szCs w:val="24"/>
        </w:rPr>
        <w:t>.</w:t>
      </w:r>
    </w:p>
    <w:p w14:paraId="2A3C1FA8" w14:textId="77777777" w:rsidR="006D66AC" w:rsidRPr="00507530" w:rsidRDefault="006D66AC" w:rsidP="001B435A">
      <w:pPr>
        <w:spacing w:after="9" w:line="276" w:lineRule="auto"/>
        <w:ind w:left="284" w:right="84" w:firstLine="0"/>
        <w:rPr>
          <w:rFonts w:asciiTheme="majorHAnsi" w:hAnsiTheme="majorHAnsi" w:cstheme="majorHAnsi"/>
          <w:szCs w:val="24"/>
        </w:rPr>
      </w:pPr>
      <w:r w:rsidRPr="00507530">
        <w:rPr>
          <w:rFonts w:asciiTheme="majorHAnsi" w:hAnsiTheme="majorHAnsi" w:cstheme="majorHAnsi"/>
          <w:b w:val="0"/>
          <w:szCs w:val="24"/>
        </w:rPr>
        <w:t>I</w:t>
      </w:r>
      <w:r w:rsidR="00BE70DC" w:rsidRPr="00507530">
        <w:rPr>
          <w:rFonts w:asciiTheme="majorHAnsi" w:hAnsiTheme="majorHAnsi" w:cstheme="majorHAnsi"/>
          <w:b w:val="0"/>
          <w:szCs w:val="24"/>
        </w:rPr>
        <w:t>niziative intraprese o previste per l’acquisizione delle scritture contabili mancanti:</w:t>
      </w:r>
      <w:r w:rsidR="00BE70DC" w:rsidRPr="00507530">
        <w:rPr>
          <w:rFonts w:asciiTheme="majorHAnsi" w:hAnsiTheme="majorHAnsi" w:cstheme="majorHAnsi"/>
          <w:szCs w:val="24"/>
        </w:rPr>
        <w:t xml:space="preserve"> </w:t>
      </w:r>
      <w:r w:rsidRPr="00507530">
        <w:rPr>
          <w:rFonts w:asciiTheme="majorHAnsi" w:hAnsiTheme="majorHAnsi" w:cstheme="majorHAnsi"/>
          <w:szCs w:val="24"/>
        </w:rPr>
        <w:t>__________;</w:t>
      </w:r>
    </w:p>
    <w:p w14:paraId="4B9C164E" w14:textId="1752090E" w:rsidR="00FC5345" w:rsidRPr="00507530" w:rsidRDefault="006D66AC" w:rsidP="001B435A">
      <w:pPr>
        <w:spacing w:after="9" w:line="276" w:lineRule="auto"/>
        <w:ind w:left="284" w:right="84" w:firstLine="0"/>
        <w:rPr>
          <w:rFonts w:asciiTheme="majorHAnsi" w:hAnsiTheme="majorHAnsi" w:cstheme="majorHAnsi"/>
          <w:szCs w:val="24"/>
        </w:rPr>
      </w:pPr>
      <w:r w:rsidRPr="00507530">
        <w:rPr>
          <w:rFonts w:asciiTheme="majorHAnsi" w:hAnsiTheme="majorHAnsi" w:cstheme="majorHAnsi"/>
          <w:b w:val="0"/>
          <w:szCs w:val="24"/>
        </w:rPr>
        <w:t>M</w:t>
      </w:r>
      <w:r w:rsidR="00BE70DC" w:rsidRPr="00507530">
        <w:rPr>
          <w:rFonts w:asciiTheme="majorHAnsi" w:hAnsiTheme="majorHAnsi" w:cstheme="majorHAnsi"/>
          <w:b w:val="0"/>
          <w:szCs w:val="24"/>
        </w:rPr>
        <w:t xml:space="preserve">odalità di custodia delle scritture contabili e dell’altra documentazione acquisita: </w:t>
      </w:r>
      <w:sdt>
        <w:sdtPr>
          <w:rPr>
            <w:rFonts w:asciiTheme="majorHAnsi" w:hAnsiTheme="majorHAnsi" w:cstheme="majorHAnsi"/>
            <w:b w:val="0"/>
            <w:szCs w:val="24"/>
          </w:rPr>
          <w:id w:val="-760299014"/>
          <w14:checkbox>
            <w14:checked w14:val="0"/>
            <w14:checkedState w14:val="2612" w14:font="MS Gothic"/>
            <w14:uncheckedState w14:val="2610" w14:font="MS Gothic"/>
          </w14:checkbox>
        </w:sdtPr>
        <w:sdtEndPr/>
        <w:sdtContent>
          <w:r w:rsidRPr="00507530">
            <w:rPr>
              <w:rFonts w:ascii="Segoe UI Symbol" w:eastAsia="MS Gothic" w:hAnsi="Segoe UI Symbol" w:cs="Segoe UI Symbol"/>
              <w:b w:val="0"/>
              <w:szCs w:val="24"/>
            </w:rPr>
            <w:t>☐</w:t>
          </w:r>
        </w:sdtContent>
      </w:sdt>
      <w:r w:rsidR="00BE70DC" w:rsidRPr="00507530">
        <w:rPr>
          <w:rFonts w:asciiTheme="majorHAnsi" w:hAnsiTheme="majorHAnsi" w:cstheme="majorHAnsi"/>
          <w:szCs w:val="24"/>
        </w:rPr>
        <w:t>cart</w:t>
      </w:r>
      <w:r w:rsidR="00070F1E" w:rsidRPr="00507530">
        <w:rPr>
          <w:rFonts w:asciiTheme="majorHAnsi" w:hAnsiTheme="majorHAnsi" w:cstheme="majorHAnsi"/>
          <w:szCs w:val="24"/>
        </w:rPr>
        <w:t>a</w:t>
      </w:r>
      <w:r w:rsidR="00BE70DC" w:rsidRPr="00507530">
        <w:rPr>
          <w:rFonts w:asciiTheme="majorHAnsi" w:hAnsiTheme="majorHAnsi" w:cstheme="majorHAnsi"/>
          <w:szCs w:val="24"/>
        </w:rPr>
        <w:t xml:space="preserve">ceo </w:t>
      </w:r>
    </w:p>
    <w:p w14:paraId="3E1094B0" w14:textId="77777777" w:rsidR="00FC5345" w:rsidRPr="00507530" w:rsidRDefault="00BE70DC" w:rsidP="001B435A">
      <w:pPr>
        <w:spacing w:after="112" w:line="276" w:lineRule="auto"/>
        <w:ind w:left="284" w:right="84"/>
        <w:rPr>
          <w:rFonts w:asciiTheme="majorHAnsi" w:hAnsiTheme="majorHAnsi" w:cstheme="majorHAnsi"/>
          <w:szCs w:val="24"/>
        </w:rPr>
      </w:pPr>
      <w:r w:rsidRPr="00507530">
        <w:rPr>
          <w:rFonts w:asciiTheme="majorHAnsi" w:hAnsiTheme="majorHAnsi" w:cstheme="majorHAnsi"/>
          <w:szCs w:val="24"/>
        </w:rPr>
        <w:t xml:space="preserve">e supporto informatico </w:t>
      </w:r>
    </w:p>
    <w:p w14:paraId="76C25E57" w14:textId="0CD2F7DD" w:rsidR="00FC5345" w:rsidRPr="00507530" w:rsidRDefault="006D66AC" w:rsidP="001B435A">
      <w:pPr>
        <w:spacing w:after="9" w:line="276" w:lineRule="auto"/>
        <w:ind w:left="284" w:right="84" w:hanging="10"/>
        <w:rPr>
          <w:rFonts w:asciiTheme="majorHAnsi" w:hAnsiTheme="majorHAnsi" w:cstheme="majorHAnsi"/>
          <w:szCs w:val="24"/>
        </w:rPr>
      </w:pPr>
      <w:r w:rsidRPr="00507530">
        <w:rPr>
          <w:rFonts w:asciiTheme="majorHAnsi" w:hAnsiTheme="majorHAnsi" w:cstheme="majorHAnsi"/>
          <w:b w:val="0"/>
          <w:szCs w:val="24"/>
        </w:rPr>
        <w:t>Libri sociali</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1844501906"/>
          <w14:checkbox>
            <w14:checked w14:val="0"/>
            <w14:checkedState w14:val="2612" w14:font="MS Gothic"/>
            <w14:uncheckedState w14:val="2610" w14:font="MS Gothic"/>
          </w14:checkbox>
        </w:sdtPr>
        <w:sdtEndPr/>
        <w:sdtContent>
          <w:r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libro soci aggiornato al </w:t>
      </w:r>
      <w:r w:rsidRPr="00507530">
        <w:rPr>
          <w:rFonts w:asciiTheme="majorHAnsi" w:hAnsiTheme="majorHAnsi" w:cstheme="majorHAnsi"/>
          <w:szCs w:val="24"/>
        </w:rPr>
        <w:t>__</w:t>
      </w:r>
      <w:r w:rsidR="00BE70DC" w:rsidRPr="00507530">
        <w:rPr>
          <w:rFonts w:asciiTheme="majorHAnsi" w:hAnsiTheme="majorHAnsi" w:cstheme="majorHAnsi"/>
          <w:szCs w:val="24"/>
        </w:rPr>
        <w:t>/</w:t>
      </w:r>
      <w:r w:rsidRPr="00507530">
        <w:rPr>
          <w:rFonts w:asciiTheme="majorHAnsi" w:hAnsiTheme="majorHAnsi" w:cstheme="majorHAnsi"/>
          <w:szCs w:val="24"/>
        </w:rPr>
        <w:t>__</w:t>
      </w:r>
      <w:r w:rsidR="00BE70DC" w:rsidRPr="00507530">
        <w:rPr>
          <w:rFonts w:asciiTheme="majorHAnsi" w:hAnsiTheme="majorHAnsi" w:cstheme="majorHAnsi"/>
          <w:szCs w:val="24"/>
        </w:rPr>
        <w:t>/</w:t>
      </w:r>
      <w:r w:rsidRPr="00507530">
        <w:rPr>
          <w:rFonts w:asciiTheme="majorHAnsi" w:hAnsiTheme="majorHAnsi" w:cstheme="majorHAnsi"/>
          <w:szCs w:val="24"/>
        </w:rPr>
        <w:t>____</w:t>
      </w:r>
      <w:r w:rsidR="00BE70DC" w:rsidRPr="00507530">
        <w:rPr>
          <w:rFonts w:asciiTheme="majorHAnsi" w:hAnsiTheme="majorHAnsi" w:cstheme="majorHAnsi"/>
          <w:szCs w:val="24"/>
        </w:rPr>
        <w:t xml:space="preserve">; </w:t>
      </w:r>
      <w:sdt>
        <w:sdtPr>
          <w:rPr>
            <w:rFonts w:asciiTheme="majorHAnsi" w:hAnsiTheme="majorHAnsi" w:cstheme="majorHAnsi"/>
            <w:szCs w:val="24"/>
          </w:rPr>
          <w:id w:val="1721638672"/>
          <w14:checkbox>
            <w14:checked w14:val="0"/>
            <w14:checkedState w14:val="2612" w14:font="MS Gothic"/>
            <w14:uncheckedState w14:val="2610" w14:font="MS Gothic"/>
          </w14:checkbox>
        </w:sdtPr>
        <w:sdtEndPr/>
        <w:sdtContent>
          <w:r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libro verbali assemblee aggiornato al   </w:t>
      </w:r>
      <w:r w:rsidRPr="00507530">
        <w:rPr>
          <w:rFonts w:asciiTheme="majorHAnsi" w:hAnsiTheme="majorHAnsi" w:cstheme="majorHAnsi"/>
          <w:szCs w:val="24"/>
        </w:rPr>
        <w:t>__/__/____</w:t>
      </w:r>
      <w:r w:rsidR="00BE70DC" w:rsidRPr="00507530">
        <w:rPr>
          <w:rFonts w:asciiTheme="majorHAnsi" w:hAnsiTheme="majorHAnsi" w:cstheme="majorHAnsi"/>
          <w:szCs w:val="24"/>
        </w:rPr>
        <w:t xml:space="preserve">; </w:t>
      </w:r>
      <w:sdt>
        <w:sdtPr>
          <w:rPr>
            <w:rFonts w:asciiTheme="majorHAnsi" w:hAnsiTheme="majorHAnsi" w:cstheme="majorHAnsi"/>
            <w:szCs w:val="24"/>
          </w:rPr>
          <w:id w:val="-664477760"/>
          <w14:checkbox>
            <w14:checked w14:val="0"/>
            <w14:checkedState w14:val="2612" w14:font="MS Gothic"/>
            <w14:uncheckedState w14:val="2610" w14:font="MS Gothic"/>
          </w14:checkbox>
        </w:sdtPr>
        <w:sdtEndPr/>
        <w:sdtContent>
          <w:r w:rsidR="00801BF5" w:rsidRPr="00507530">
            <w:rPr>
              <w:rFonts w:ascii="Segoe UI Symbol" w:eastAsia="MS Gothic" w:hAnsi="Segoe UI Symbol" w:cs="Segoe UI Symbol"/>
              <w:szCs w:val="24"/>
            </w:rPr>
            <w:t>☐</w:t>
          </w:r>
        </w:sdtContent>
      </w:sdt>
      <w:r w:rsidR="00801BF5"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libro verbali consiglio d’amministrazione aggiornato al  </w:t>
      </w:r>
      <w:r w:rsidR="00801BF5" w:rsidRPr="00507530">
        <w:rPr>
          <w:rFonts w:asciiTheme="majorHAnsi" w:hAnsiTheme="majorHAnsi" w:cstheme="majorHAnsi"/>
          <w:szCs w:val="24"/>
        </w:rPr>
        <w:t>__/__/____</w:t>
      </w:r>
      <w:r w:rsidR="00BE70DC" w:rsidRPr="00507530">
        <w:rPr>
          <w:rFonts w:asciiTheme="majorHAnsi" w:hAnsiTheme="majorHAnsi" w:cstheme="majorHAnsi"/>
          <w:szCs w:val="24"/>
        </w:rPr>
        <w:t xml:space="preserve">; </w:t>
      </w:r>
      <w:sdt>
        <w:sdtPr>
          <w:rPr>
            <w:rFonts w:asciiTheme="majorHAnsi" w:hAnsiTheme="majorHAnsi" w:cstheme="majorHAnsi"/>
            <w:szCs w:val="24"/>
          </w:rPr>
          <w:id w:val="-1848240035"/>
          <w14:checkbox>
            <w14:checked w14:val="0"/>
            <w14:checkedState w14:val="2612" w14:font="MS Gothic"/>
            <w14:uncheckedState w14:val="2610" w14:font="MS Gothic"/>
          </w14:checkbox>
        </w:sdtPr>
        <w:sdtEndPr/>
        <w:sdtContent>
          <w:r w:rsidR="00801BF5" w:rsidRPr="00507530">
            <w:rPr>
              <w:rFonts w:ascii="Segoe UI Symbol" w:eastAsia="MS Gothic" w:hAnsi="Segoe UI Symbol" w:cs="Segoe UI Symbol"/>
              <w:szCs w:val="24"/>
            </w:rPr>
            <w:t>☐</w:t>
          </w:r>
        </w:sdtContent>
      </w:sdt>
      <w:r w:rsidR="00BE70DC" w:rsidRPr="00507530">
        <w:rPr>
          <w:rFonts w:asciiTheme="majorHAnsi" w:hAnsiTheme="majorHAnsi" w:cstheme="majorHAnsi"/>
          <w:b w:val="0"/>
          <w:szCs w:val="24"/>
        </w:rPr>
        <w:t xml:space="preserve"> libro verbali collegio sindacale aggiornato </w:t>
      </w:r>
      <w:r w:rsidR="00801BF5" w:rsidRPr="00507530">
        <w:rPr>
          <w:rFonts w:asciiTheme="majorHAnsi" w:hAnsiTheme="majorHAnsi" w:cstheme="majorHAnsi"/>
          <w:b w:val="0"/>
          <w:szCs w:val="24"/>
        </w:rPr>
        <w:t xml:space="preserve">al </w:t>
      </w:r>
      <w:r w:rsidR="00801BF5" w:rsidRPr="00507530">
        <w:rPr>
          <w:rFonts w:asciiTheme="majorHAnsi" w:hAnsiTheme="majorHAnsi" w:cstheme="majorHAnsi"/>
          <w:szCs w:val="24"/>
        </w:rPr>
        <w:t>__/__/____</w:t>
      </w:r>
      <w:r w:rsidR="00BE70DC" w:rsidRPr="00507530">
        <w:rPr>
          <w:rFonts w:asciiTheme="majorHAnsi" w:hAnsiTheme="majorHAnsi" w:cstheme="majorHAnsi"/>
          <w:szCs w:val="24"/>
        </w:rPr>
        <w:t xml:space="preserve">; </w:t>
      </w:r>
    </w:p>
    <w:p w14:paraId="19AA1510" w14:textId="27369A81" w:rsidR="00FC5345" w:rsidRPr="00507530" w:rsidRDefault="00BE70DC" w:rsidP="001B435A">
      <w:pPr>
        <w:tabs>
          <w:tab w:val="left" w:pos="2430"/>
        </w:tabs>
        <w:spacing w:after="0"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r w:rsidR="00801BF5" w:rsidRPr="00507530">
        <w:rPr>
          <w:rFonts w:asciiTheme="majorHAnsi" w:hAnsiTheme="majorHAnsi" w:cstheme="majorHAnsi"/>
          <w:b w:val="0"/>
          <w:szCs w:val="24"/>
        </w:rPr>
        <w:tab/>
      </w:r>
    </w:p>
    <w:p w14:paraId="1004FE2E" w14:textId="599C2AD5" w:rsidR="00FC5345" w:rsidRPr="00507530" w:rsidRDefault="00BE70DC" w:rsidP="001B435A">
      <w:pPr>
        <w:numPr>
          <w:ilvl w:val="0"/>
          <w:numId w:val="1"/>
        </w:numPr>
        <w:spacing w:after="9" w:line="276" w:lineRule="auto"/>
        <w:ind w:left="284" w:right="84" w:firstLine="0"/>
        <w:rPr>
          <w:rFonts w:asciiTheme="majorHAnsi" w:hAnsiTheme="majorHAnsi" w:cstheme="majorHAnsi"/>
          <w:szCs w:val="24"/>
        </w:rPr>
      </w:pPr>
      <w:r w:rsidRPr="00507530">
        <w:rPr>
          <w:rFonts w:asciiTheme="majorHAnsi" w:hAnsiTheme="majorHAnsi" w:cstheme="majorHAnsi"/>
          <w:szCs w:val="24"/>
        </w:rPr>
        <w:t>richiesta delle schede contabili ai fornitori o ai clienti della fallita mediante lettere di circolarizzazione (in caso di mancanza o incompletezza delle scritture contabili della fallita):</w:t>
      </w:r>
      <w:r w:rsidRPr="00507530">
        <w:rPr>
          <w:rFonts w:asciiTheme="majorHAnsi" w:hAnsiTheme="majorHAnsi" w:cstheme="majorHAnsi"/>
          <w:b w:val="0"/>
          <w:szCs w:val="24"/>
        </w:rPr>
        <w:t xml:space="preserve"> </w:t>
      </w:r>
      <w:sdt>
        <w:sdtPr>
          <w:rPr>
            <w:rFonts w:asciiTheme="majorHAnsi" w:hAnsiTheme="majorHAnsi" w:cstheme="majorHAnsi"/>
            <w:szCs w:val="24"/>
          </w:rPr>
          <w:id w:val="1052273428"/>
          <w14:checkbox>
            <w14:checked w14:val="0"/>
            <w14:checkedState w14:val="2612" w14:font="MS Gothic"/>
            <w14:uncheckedState w14:val="2610" w14:font="MS Gothic"/>
          </w14:checkbox>
        </w:sdtPr>
        <w:sdtEndPr/>
        <w:sdtContent>
          <w:r w:rsidR="00A448BA" w:rsidRPr="00507530">
            <w:rPr>
              <w:rFonts w:ascii="Segoe UI Symbol" w:eastAsia="MS Gothic" w:hAnsi="Segoe UI Symbol" w:cs="Segoe UI Symbol"/>
              <w:szCs w:val="24"/>
            </w:rPr>
            <w:t>☐</w:t>
          </w:r>
        </w:sdtContent>
      </w:sdt>
      <w:r w:rsidR="00356E17" w:rsidRPr="00507530">
        <w:rPr>
          <w:rFonts w:asciiTheme="majorHAnsi" w:hAnsiTheme="majorHAnsi" w:cstheme="majorHAnsi"/>
          <w:szCs w:val="24"/>
        </w:rPr>
        <w:t xml:space="preserve"> </w:t>
      </w:r>
      <w:r w:rsidRPr="00507530">
        <w:rPr>
          <w:rFonts w:asciiTheme="majorHAnsi" w:hAnsiTheme="majorHAnsi" w:cstheme="majorHAnsi"/>
          <w:b w:val="0"/>
          <w:szCs w:val="24"/>
        </w:rPr>
        <w:t>non effettuata</w:t>
      </w:r>
      <w:r w:rsidR="00356E17" w:rsidRPr="00507530">
        <w:rPr>
          <w:rFonts w:asciiTheme="majorHAnsi" w:hAnsiTheme="majorHAnsi" w:cstheme="majorHAnsi"/>
          <w:b w:val="0"/>
          <w:szCs w:val="24"/>
        </w:rPr>
        <w:t xml:space="preserve"> </w:t>
      </w:r>
      <w:r w:rsidRPr="00507530">
        <w:rPr>
          <w:rFonts w:asciiTheme="majorHAnsi" w:hAnsiTheme="majorHAnsi" w:cstheme="majorHAnsi"/>
          <w:b w:val="0"/>
          <w:szCs w:val="24"/>
        </w:rPr>
        <w:t>perch</w:t>
      </w:r>
      <w:r w:rsidR="00356E17" w:rsidRPr="00507530">
        <w:rPr>
          <w:rFonts w:asciiTheme="majorHAnsi" w:hAnsiTheme="majorHAnsi" w:cstheme="majorHAnsi"/>
          <w:b w:val="0"/>
          <w:szCs w:val="24"/>
        </w:rPr>
        <w:t>é</w:t>
      </w:r>
      <w:r w:rsidRPr="00507530">
        <w:rPr>
          <w:rFonts w:asciiTheme="majorHAnsi" w:hAnsiTheme="majorHAnsi" w:cstheme="majorHAnsi"/>
          <w:b w:val="0"/>
          <w:szCs w:val="24"/>
        </w:rPr>
        <w:t xml:space="preserve"> </w:t>
      </w:r>
      <w:r w:rsidR="00356E17" w:rsidRPr="00507530">
        <w:rPr>
          <w:rFonts w:asciiTheme="majorHAnsi" w:hAnsiTheme="majorHAnsi" w:cstheme="majorHAnsi"/>
          <w:b w:val="0"/>
          <w:szCs w:val="24"/>
        </w:rPr>
        <w:t xml:space="preserve">________ (es. </w:t>
      </w:r>
      <w:r w:rsidRPr="00507530">
        <w:rPr>
          <w:rFonts w:asciiTheme="majorHAnsi" w:hAnsiTheme="majorHAnsi" w:cstheme="majorHAnsi"/>
          <w:b w:val="0"/>
          <w:szCs w:val="24"/>
        </w:rPr>
        <w:t>sono presenti le schede contabili sia dei fornitori sia dei clienti</w:t>
      </w:r>
      <w:r w:rsidR="00356E17" w:rsidRPr="00507530">
        <w:rPr>
          <w:rFonts w:asciiTheme="majorHAnsi" w:hAnsiTheme="majorHAnsi" w:cstheme="majorHAnsi"/>
          <w:b w:val="0"/>
          <w:szCs w:val="24"/>
        </w:rPr>
        <w:t>)</w:t>
      </w:r>
      <w:r w:rsidRPr="00507530">
        <w:rPr>
          <w:rFonts w:asciiTheme="majorHAnsi" w:hAnsiTheme="majorHAnsi" w:cstheme="majorHAnsi"/>
          <w:szCs w:val="24"/>
        </w:rPr>
        <w:t>;</w:t>
      </w:r>
      <w:r w:rsidRPr="00507530">
        <w:rPr>
          <w:rFonts w:asciiTheme="majorHAnsi" w:hAnsiTheme="majorHAnsi" w:cstheme="majorHAnsi"/>
          <w:b w:val="0"/>
          <w:szCs w:val="24"/>
        </w:rPr>
        <w:t xml:space="preserve"> </w:t>
      </w:r>
      <w:sdt>
        <w:sdtPr>
          <w:rPr>
            <w:rFonts w:asciiTheme="majorHAnsi" w:hAnsiTheme="majorHAnsi" w:cstheme="majorHAnsi"/>
            <w:b w:val="0"/>
            <w:szCs w:val="24"/>
          </w:rPr>
          <w:id w:val="-812247756"/>
          <w14:checkbox>
            <w14:checked w14:val="0"/>
            <w14:checkedState w14:val="2612" w14:font="MS Gothic"/>
            <w14:uncheckedState w14:val="2610" w14:font="MS Gothic"/>
          </w14:checkbox>
        </w:sdtPr>
        <w:sdtEndPr/>
        <w:sdtContent>
          <w:r w:rsidR="00356E17" w:rsidRPr="00507530">
            <w:rPr>
              <w:rFonts w:ascii="Segoe UI Symbol" w:eastAsia="MS Gothic" w:hAnsi="Segoe UI Symbol" w:cs="Segoe UI Symbol"/>
              <w:b w:val="0"/>
              <w:szCs w:val="24"/>
            </w:rPr>
            <w:t>☐</w:t>
          </w:r>
        </w:sdtContent>
      </w:sdt>
      <w:r w:rsidR="00356E17" w:rsidRPr="00507530">
        <w:rPr>
          <w:rFonts w:asciiTheme="majorHAnsi" w:hAnsiTheme="majorHAnsi" w:cstheme="majorHAnsi"/>
          <w:b w:val="0"/>
          <w:szCs w:val="24"/>
        </w:rPr>
        <w:t xml:space="preserve"> </w:t>
      </w:r>
      <w:r w:rsidRPr="00507530">
        <w:rPr>
          <w:rFonts w:asciiTheme="majorHAnsi" w:hAnsiTheme="majorHAnsi" w:cstheme="majorHAnsi"/>
          <w:b w:val="0"/>
          <w:szCs w:val="24"/>
        </w:rPr>
        <w:t>non effettuata perch</w:t>
      </w:r>
      <w:r w:rsidR="0040012C" w:rsidRPr="00507530">
        <w:rPr>
          <w:rFonts w:asciiTheme="majorHAnsi" w:hAnsiTheme="majorHAnsi" w:cstheme="majorHAnsi"/>
          <w:b w:val="0"/>
          <w:szCs w:val="24"/>
        </w:rPr>
        <w:t>é</w:t>
      </w:r>
      <w:r w:rsidRPr="00507530">
        <w:rPr>
          <w:rFonts w:asciiTheme="majorHAnsi" w:hAnsiTheme="majorHAnsi" w:cstheme="majorHAnsi"/>
          <w:b w:val="0"/>
          <w:szCs w:val="24"/>
        </w:rPr>
        <w:t xml:space="preserve"> fino ad ora  non è stato possibile individuare fornitori o clienti della fallita;</w:t>
      </w:r>
      <w:r w:rsidR="0040012C" w:rsidRPr="00507530">
        <w:rPr>
          <w:rFonts w:asciiTheme="majorHAnsi" w:hAnsiTheme="majorHAnsi" w:cstheme="majorHAnsi"/>
          <w:b w:val="0"/>
          <w:szCs w:val="24"/>
        </w:rPr>
        <w:t xml:space="preserve"> </w:t>
      </w:r>
      <w:sdt>
        <w:sdtPr>
          <w:rPr>
            <w:rFonts w:asciiTheme="majorHAnsi" w:hAnsiTheme="majorHAnsi" w:cstheme="majorHAnsi"/>
            <w:b w:val="0"/>
            <w:szCs w:val="24"/>
          </w:rPr>
          <w:id w:val="-1655453451"/>
          <w14:checkbox>
            <w14:checked w14:val="0"/>
            <w14:checkedState w14:val="2612" w14:font="MS Gothic"/>
            <w14:uncheckedState w14:val="2610" w14:font="MS Gothic"/>
          </w14:checkbox>
        </w:sdtPr>
        <w:sdtEndPr/>
        <w:sdtContent>
          <w:r w:rsidR="0040012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effettuata con avvenuta trasmissione dei documenti richiesti; </w:t>
      </w:r>
      <w:sdt>
        <w:sdtPr>
          <w:rPr>
            <w:rFonts w:asciiTheme="majorHAnsi" w:hAnsiTheme="majorHAnsi" w:cstheme="majorHAnsi"/>
            <w:b w:val="0"/>
            <w:szCs w:val="24"/>
          </w:rPr>
          <w:id w:val="-567335362"/>
          <w14:checkbox>
            <w14:checked w14:val="0"/>
            <w14:checkedState w14:val="2612" w14:font="MS Gothic"/>
            <w14:uncheckedState w14:val="2610" w14:font="MS Gothic"/>
          </w14:checkbox>
        </w:sdtPr>
        <w:sdtEndPr/>
        <w:sdtContent>
          <w:r w:rsidR="00A448BA"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effettuata ma non </w:t>
      </w:r>
    </w:p>
    <w:p w14:paraId="182A2E97" w14:textId="45199CF0" w:rsidR="00210ABB" w:rsidRPr="00507530" w:rsidRDefault="00BE70DC" w:rsidP="001B435A">
      <w:pPr>
        <w:spacing w:after="3" w:line="276" w:lineRule="auto"/>
        <w:ind w:left="284" w:right="84" w:hanging="10"/>
        <w:rPr>
          <w:rFonts w:asciiTheme="majorHAnsi" w:hAnsiTheme="majorHAnsi" w:cstheme="majorHAnsi"/>
          <w:b w:val="0"/>
          <w:szCs w:val="24"/>
        </w:rPr>
      </w:pPr>
      <w:r w:rsidRPr="00507530">
        <w:rPr>
          <w:rFonts w:asciiTheme="majorHAnsi" w:hAnsiTheme="majorHAnsi" w:cstheme="majorHAnsi"/>
          <w:b w:val="0"/>
          <w:szCs w:val="24"/>
        </w:rPr>
        <w:t>ancora trasmessi i documenti richiesti</w:t>
      </w:r>
      <w:r w:rsidR="00210ABB" w:rsidRPr="00507530">
        <w:rPr>
          <w:rFonts w:asciiTheme="majorHAnsi" w:hAnsiTheme="majorHAnsi" w:cstheme="majorHAnsi"/>
          <w:b w:val="0"/>
          <w:szCs w:val="24"/>
        </w:rPr>
        <w:t>.</w:t>
      </w:r>
    </w:p>
    <w:p w14:paraId="2A97DE0A" w14:textId="0518EF5C" w:rsidR="00FC5345" w:rsidRPr="00507530" w:rsidRDefault="00210ABB" w:rsidP="001B435A">
      <w:pPr>
        <w:spacing w:after="3" w:line="276" w:lineRule="auto"/>
        <w:ind w:left="284" w:right="84" w:hanging="10"/>
        <w:rPr>
          <w:rFonts w:asciiTheme="majorHAnsi" w:hAnsiTheme="majorHAnsi" w:cstheme="majorHAnsi"/>
          <w:szCs w:val="24"/>
        </w:rPr>
      </w:pPr>
      <w:r w:rsidRPr="00507530">
        <w:rPr>
          <w:rFonts w:asciiTheme="majorHAnsi" w:hAnsiTheme="majorHAnsi" w:cstheme="majorHAnsi"/>
          <w:b w:val="0"/>
          <w:szCs w:val="24"/>
        </w:rPr>
        <w:t>I</w:t>
      </w:r>
      <w:r w:rsidR="00BE70DC" w:rsidRPr="00507530">
        <w:rPr>
          <w:rFonts w:asciiTheme="majorHAnsi" w:hAnsiTheme="majorHAnsi" w:cstheme="majorHAnsi"/>
          <w:b w:val="0"/>
          <w:szCs w:val="24"/>
        </w:rPr>
        <w:t xml:space="preserve">niziative che s’intendono intraprendere in caso di mancata trasmissione a parte di fornitori o </w:t>
      </w:r>
      <w:r w:rsidR="00BF569C" w:rsidRPr="00507530">
        <w:rPr>
          <w:rFonts w:asciiTheme="majorHAnsi" w:hAnsiTheme="majorHAnsi" w:cstheme="majorHAnsi"/>
          <w:b w:val="0"/>
          <w:szCs w:val="24"/>
        </w:rPr>
        <w:t>c</w:t>
      </w:r>
      <w:r w:rsidR="00BE70DC" w:rsidRPr="00507530">
        <w:rPr>
          <w:rFonts w:asciiTheme="majorHAnsi" w:hAnsiTheme="majorHAnsi" w:cstheme="majorHAnsi"/>
          <w:b w:val="0"/>
          <w:szCs w:val="24"/>
        </w:rPr>
        <w:t>lienti delle schede contabili richieste ai fini della relazione ex art.33 L.F.:</w:t>
      </w:r>
      <w:r w:rsidR="00BF569C" w:rsidRPr="00507530">
        <w:rPr>
          <w:rFonts w:asciiTheme="majorHAnsi" w:hAnsiTheme="majorHAnsi" w:cstheme="majorHAnsi"/>
          <w:b w:val="0"/>
          <w:szCs w:val="24"/>
        </w:rPr>
        <w:t>_______________.</w:t>
      </w:r>
      <w:r w:rsidR="00BE70DC" w:rsidRPr="00507530">
        <w:rPr>
          <w:rFonts w:asciiTheme="majorHAnsi" w:hAnsiTheme="majorHAnsi" w:cstheme="majorHAnsi"/>
          <w:szCs w:val="24"/>
        </w:rPr>
        <w:t xml:space="preserve"> </w:t>
      </w:r>
    </w:p>
    <w:p w14:paraId="28A35239" w14:textId="77777777" w:rsidR="00BF569C" w:rsidRPr="00507530" w:rsidRDefault="00BF569C" w:rsidP="001B435A">
      <w:pPr>
        <w:spacing w:after="3" w:line="276" w:lineRule="auto"/>
        <w:ind w:left="284" w:right="84" w:hanging="10"/>
        <w:rPr>
          <w:rFonts w:asciiTheme="majorHAnsi" w:hAnsiTheme="majorHAnsi" w:cstheme="majorHAnsi"/>
          <w:szCs w:val="24"/>
        </w:rPr>
      </w:pPr>
    </w:p>
    <w:p w14:paraId="3F5E9CC8" w14:textId="77777777" w:rsidR="00FC5345" w:rsidRPr="00507530" w:rsidRDefault="00BE70DC" w:rsidP="001B435A">
      <w:pPr>
        <w:numPr>
          <w:ilvl w:val="0"/>
          <w:numId w:val="1"/>
        </w:numPr>
        <w:spacing w:after="9" w:line="276" w:lineRule="auto"/>
        <w:ind w:left="284" w:right="84" w:firstLine="0"/>
        <w:rPr>
          <w:rFonts w:asciiTheme="majorHAnsi" w:hAnsiTheme="majorHAnsi" w:cstheme="majorHAnsi"/>
          <w:szCs w:val="24"/>
        </w:rPr>
      </w:pPr>
      <w:r w:rsidRPr="00507530">
        <w:rPr>
          <w:rFonts w:asciiTheme="majorHAnsi" w:hAnsiTheme="majorHAnsi" w:cstheme="majorHAnsi"/>
          <w:szCs w:val="24"/>
        </w:rPr>
        <w:t>accesso al cassetto fiscale:</w:t>
      </w:r>
      <w:r w:rsidRPr="00507530">
        <w:rPr>
          <w:rFonts w:asciiTheme="majorHAnsi" w:hAnsiTheme="majorHAnsi" w:cstheme="majorHAnsi"/>
          <w:b w:val="0"/>
          <w:szCs w:val="24"/>
        </w:rPr>
        <w:t xml:space="preserve"> </w:t>
      </w:r>
    </w:p>
    <w:p w14:paraId="779E566E" w14:textId="5147D52E" w:rsidR="00BF569C" w:rsidRPr="00507530" w:rsidRDefault="00945AFB" w:rsidP="001B435A">
      <w:pPr>
        <w:spacing w:after="9" w:line="276" w:lineRule="auto"/>
        <w:ind w:left="284" w:right="785" w:hanging="10"/>
        <w:rPr>
          <w:rFonts w:asciiTheme="majorHAnsi" w:hAnsiTheme="majorHAnsi" w:cstheme="majorHAnsi"/>
          <w:b w:val="0"/>
          <w:szCs w:val="24"/>
        </w:rPr>
      </w:pPr>
      <w:sdt>
        <w:sdtPr>
          <w:rPr>
            <w:rFonts w:asciiTheme="majorHAnsi" w:hAnsiTheme="majorHAnsi" w:cstheme="majorHAnsi"/>
            <w:b w:val="0"/>
            <w:szCs w:val="24"/>
          </w:rPr>
          <w:id w:val="1524823534"/>
          <w14:checkbox>
            <w14:checked w14:val="0"/>
            <w14:checkedState w14:val="2612" w14:font="MS Gothic"/>
            <w14:uncheckedState w14:val="2610" w14:font="MS Gothic"/>
          </w14:checkbox>
        </w:sdtPr>
        <w:sdtEndPr/>
        <w:sdtContent>
          <w:r w:rsidR="00BF569C"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effettuato</w:t>
      </w:r>
      <w:r w:rsidR="00BF569C"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r w:rsidR="00BE70DC" w:rsidRPr="00507530">
        <w:rPr>
          <w:rFonts w:asciiTheme="majorHAnsi" w:eastAsia="Calibri" w:hAnsiTheme="majorHAnsi" w:cstheme="majorHAnsi"/>
          <w:b w:val="0"/>
          <w:noProof/>
          <w:szCs w:val="24"/>
        </w:rPr>
        <mc:AlternateContent>
          <mc:Choice Requires="wpg">
            <w:drawing>
              <wp:inline distT="0" distB="0" distL="0" distR="0" wp14:anchorId="68905DCB" wp14:editId="056B163B">
                <wp:extent cx="146304" cy="146304"/>
                <wp:effectExtent l="0" t="0" r="0" b="0"/>
                <wp:docPr id="12120" name="Group 1212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404" name="Shape 40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20" style="width:11.52pt;height:11.52pt;mso-position-horizontal-relative:char;mso-position-vertical-relative:line" coordsize="1463,1463">
                <v:shape id="Shape 404"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rsidR="00BE70DC" w:rsidRPr="00507530">
        <w:rPr>
          <w:rFonts w:asciiTheme="majorHAnsi" w:hAnsiTheme="majorHAnsi" w:cstheme="majorHAnsi"/>
          <w:b w:val="0"/>
          <w:szCs w:val="24"/>
        </w:rPr>
        <w:t xml:space="preserve"> non è stato effettuato per le seguenti ragioni:</w:t>
      </w:r>
      <w:r w:rsidR="00BE70DC" w:rsidRPr="00507530">
        <w:rPr>
          <w:rFonts w:asciiTheme="majorHAnsi" w:hAnsiTheme="majorHAnsi" w:cstheme="majorHAnsi"/>
          <w:szCs w:val="24"/>
        </w:rPr>
        <w:t xml:space="preserve"> </w:t>
      </w:r>
      <w:r w:rsidR="00BF569C" w:rsidRPr="00507530">
        <w:rPr>
          <w:rFonts w:asciiTheme="majorHAnsi" w:hAnsiTheme="majorHAnsi" w:cstheme="majorHAnsi"/>
          <w:szCs w:val="24"/>
        </w:rPr>
        <w:t>_________________</w:t>
      </w:r>
      <w:r w:rsidR="00070F1E" w:rsidRPr="00507530">
        <w:rPr>
          <w:rFonts w:asciiTheme="majorHAnsi" w:hAnsiTheme="majorHAnsi" w:cstheme="majorHAnsi"/>
          <w:b w:val="0"/>
          <w:szCs w:val="24"/>
        </w:rPr>
        <w:t>.</w:t>
      </w:r>
    </w:p>
    <w:p w14:paraId="2BB17222" w14:textId="478593C0" w:rsidR="00FC5345" w:rsidRPr="00507530" w:rsidRDefault="00945AFB" w:rsidP="001B435A">
      <w:pPr>
        <w:spacing w:after="9" w:line="276" w:lineRule="auto"/>
        <w:ind w:left="284" w:right="785" w:hanging="10"/>
        <w:rPr>
          <w:rFonts w:asciiTheme="majorHAnsi" w:hAnsiTheme="majorHAnsi" w:cstheme="majorHAnsi"/>
          <w:szCs w:val="24"/>
        </w:rPr>
      </w:pPr>
      <w:sdt>
        <w:sdtPr>
          <w:rPr>
            <w:rFonts w:asciiTheme="majorHAnsi" w:hAnsiTheme="majorHAnsi" w:cstheme="majorHAnsi"/>
            <w:b w:val="0"/>
            <w:szCs w:val="24"/>
          </w:rPr>
          <w:id w:val="165679278"/>
          <w14:checkbox>
            <w14:checked w14:val="1"/>
            <w14:checkedState w14:val="2612" w14:font="MS Gothic"/>
            <w14:uncheckedState w14:val="2610" w14:font="MS Gothic"/>
          </w14:checkbox>
        </w:sdtPr>
        <w:sdtEndPr/>
        <w:sdtContent>
          <w:r w:rsidR="00BF569C" w:rsidRPr="00507530">
            <w:rPr>
              <w:rFonts w:ascii="Segoe UI Symbol" w:eastAsia="MS Gothic" w:hAnsi="Segoe UI Symbol" w:cs="Segoe UI Symbol"/>
              <w:b w:val="0"/>
              <w:szCs w:val="24"/>
            </w:rPr>
            <w:t>☒</w:t>
          </w:r>
        </w:sdtContent>
      </w:sdt>
      <w:r w:rsidR="00BF569C" w:rsidRPr="00507530">
        <w:rPr>
          <w:rFonts w:asciiTheme="majorHAnsi" w:hAnsiTheme="majorHAnsi" w:cstheme="majorHAnsi"/>
          <w:b w:val="0"/>
          <w:szCs w:val="24"/>
        </w:rPr>
        <w:t>S</w:t>
      </w:r>
      <w:r w:rsidR="00BE70DC" w:rsidRPr="00507530">
        <w:rPr>
          <w:rFonts w:asciiTheme="majorHAnsi" w:hAnsiTheme="majorHAnsi" w:cstheme="majorHAnsi"/>
          <w:b w:val="0"/>
          <w:szCs w:val="24"/>
        </w:rPr>
        <w:t>ono stati individuati atti registrati</w:t>
      </w:r>
      <w:r w:rsidR="00070F1E" w:rsidRPr="00507530">
        <w:rPr>
          <w:rFonts w:asciiTheme="majorHAnsi" w:hAnsiTheme="majorHAnsi" w:cstheme="majorHAnsi"/>
          <w:b w:val="0"/>
          <w:szCs w:val="24"/>
        </w:rPr>
        <w:t xml:space="preserve">; </w:t>
      </w:r>
      <w:sdt>
        <w:sdtPr>
          <w:rPr>
            <w:rFonts w:asciiTheme="majorHAnsi" w:hAnsiTheme="majorHAnsi" w:cstheme="majorHAnsi"/>
            <w:b w:val="0"/>
            <w:szCs w:val="24"/>
          </w:rPr>
          <w:id w:val="1310511243"/>
          <w14:checkbox>
            <w14:checked w14:val="0"/>
            <w14:checkedState w14:val="2612" w14:font="MS Gothic"/>
            <w14:uncheckedState w14:val="2610" w14:font="MS Gothic"/>
          </w14:checkbox>
        </w:sdtPr>
        <w:sdtEndPr/>
        <w:sdtContent>
          <w:r w:rsidR="00070F1E"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sono stati individuati atti registrati</w:t>
      </w:r>
      <w:r w:rsidR="00070F1E" w:rsidRPr="00507530">
        <w:rPr>
          <w:rFonts w:asciiTheme="majorHAnsi" w:hAnsiTheme="majorHAnsi" w:cstheme="majorHAnsi"/>
          <w:b w:val="0"/>
          <w:szCs w:val="24"/>
        </w:rPr>
        <w:t>.</w:t>
      </w:r>
    </w:p>
    <w:p w14:paraId="51745526" w14:textId="351F96B4" w:rsidR="00FC5345" w:rsidRPr="00507530" w:rsidRDefault="00FC5345" w:rsidP="001B435A">
      <w:pPr>
        <w:spacing w:after="180" w:line="276" w:lineRule="auto"/>
        <w:ind w:left="284" w:firstLine="0"/>
        <w:rPr>
          <w:rFonts w:asciiTheme="majorHAnsi" w:hAnsiTheme="majorHAnsi" w:cstheme="majorHAnsi"/>
          <w:szCs w:val="24"/>
        </w:rPr>
      </w:pPr>
    </w:p>
    <w:p w14:paraId="71F53A9F" w14:textId="0BC74FC1" w:rsidR="00FC5345" w:rsidRPr="00507530" w:rsidRDefault="00BE70DC" w:rsidP="001B435A">
      <w:pPr>
        <w:numPr>
          <w:ilvl w:val="0"/>
          <w:numId w:val="1"/>
        </w:numPr>
        <w:spacing w:after="185" w:line="276" w:lineRule="auto"/>
        <w:ind w:left="284" w:right="84" w:firstLine="0"/>
        <w:rPr>
          <w:rFonts w:asciiTheme="majorHAnsi" w:hAnsiTheme="majorHAnsi" w:cstheme="majorHAnsi"/>
          <w:szCs w:val="24"/>
        </w:rPr>
      </w:pPr>
      <w:r w:rsidRPr="00507530">
        <w:rPr>
          <w:rFonts w:asciiTheme="majorHAnsi" w:hAnsiTheme="majorHAnsi" w:cstheme="majorHAnsi"/>
          <w:szCs w:val="24"/>
        </w:rPr>
        <w:t>accesso al cassetto previdenz</w:t>
      </w:r>
      <w:r w:rsidR="00070F1E" w:rsidRPr="00507530">
        <w:rPr>
          <w:rFonts w:asciiTheme="majorHAnsi" w:hAnsiTheme="majorHAnsi" w:cstheme="majorHAnsi"/>
          <w:szCs w:val="24"/>
        </w:rPr>
        <w:t>i</w:t>
      </w:r>
      <w:r w:rsidRPr="00507530">
        <w:rPr>
          <w:rFonts w:asciiTheme="majorHAnsi" w:hAnsiTheme="majorHAnsi" w:cstheme="majorHAnsi"/>
          <w:szCs w:val="24"/>
        </w:rPr>
        <w:t>ale</w:t>
      </w:r>
      <w:r w:rsidR="00070F1E" w:rsidRPr="00507530">
        <w:rPr>
          <w:rFonts w:asciiTheme="majorHAnsi" w:hAnsiTheme="majorHAnsi" w:cstheme="majorHAnsi"/>
          <w:szCs w:val="24"/>
        </w:rPr>
        <w:t>:</w:t>
      </w:r>
      <w:r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148949711"/>
          <w14:checkbox>
            <w14:checked w14:val="0"/>
            <w14:checkedState w14:val="2612" w14:font="MS Gothic"/>
            <w14:uncheckedState w14:val="2610" w14:font="MS Gothic"/>
          </w14:checkbox>
        </w:sdtPr>
        <w:sdtEndPr/>
        <w:sdtContent>
          <w:r w:rsidR="00070F1E"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effettuato</w:t>
      </w:r>
      <w:r w:rsidR="00070F1E" w:rsidRPr="00507530">
        <w:rPr>
          <w:rFonts w:asciiTheme="majorHAnsi" w:hAnsiTheme="majorHAnsi" w:cstheme="majorHAnsi"/>
          <w:b w:val="0"/>
          <w:szCs w:val="24"/>
        </w:rPr>
        <w:t>;</w:t>
      </w:r>
      <w:r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231164667"/>
          <w14:checkbox>
            <w14:checked w14:val="0"/>
            <w14:checkedState w14:val="2612" w14:font="MS Gothic"/>
            <w14:uncheckedState w14:val="2610" w14:font="MS Gothic"/>
          </w14:checkbox>
        </w:sdtPr>
        <w:sdtEndPr/>
        <w:sdtContent>
          <w:r w:rsidR="00070F1E"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è stato effettuato per le seguenti ragioni:</w:t>
      </w:r>
      <w:r w:rsidRPr="00507530">
        <w:rPr>
          <w:rFonts w:asciiTheme="majorHAnsi" w:hAnsiTheme="majorHAnsi" w:cstheme="majorHAnsi"/>
          <w:szCs w:val="24"/>
        </w:rPr>
        <w:t xml:space="preserve"> </w:t>
      </w:r>
      <w:r w:rsidR="00070F1E" w:rsidRPr="00507530">
        <w:rPr>
          <w:rFonts w:asciiTheme="majorHAnsi" w:hAnsiTheme="majorHAnsi" w:cstheme="majorHAnsi"/>
          <w:szCs w:val="24"/>
        </w:rPr>
        <w:t>_________________;</w:t>
      </w:r>
      <w:r w:rsidRPr="00507530">
        <w:rPr>
          <w:rFonts w:asciiTheme="majorHAnsi" w:hAnsiTheme="majorHAnsi" w:cstheme="majorHAnsi"/>
          <w:b w:val="0"/>
          <w:szCs w:val="24"/>
        </w:rPr>
        <w:t xml:space="preserve">   </w:t>
      </w:r>
    </w:p>
    <w:p w14:paraId="67D6DD92" w14:textId="77777777" w:rsidR="00FC5345" w:rsidRPr="00507530" w:rsidRDefault="00BE70DC" w:rsidP="001B435A">
      <w:pPr>
        <w:numPr>
          <w:ilvl w:val="0"/>
          <w:numId w:val="1"/>
        </w:numPr>
        <w:spacing w:after="185" w:line="276" w:lineRule="auto"/>
        <w:ind w:left="284" w:right="84" w:firstLine="0"/>
        <w:rPr>
          <w:rFonts w:asciiTheme="majorHAnsi" w:hAnsiTheme="majorHAnsi" w:cstheme="majorHAnsi"/>
          <w:szCs w:val="24"/>
        </w:rPr>
      </w:pPr>
      <w:r w:rsidRPr="00507530">
        <w:rPr>
          <w:rFonts w:asciiTheme="majorHAnsi" w:hAnsiTheme="majorHAnsi" w:cstheme="majorHAnsi"/>
          <w:szCs w:val="24"/>
        </w:rPr>
        <w:t xml:space="preserve">acquisizione copia degli atti registrati: </w:t>
      </w:r>
    </w:p>
    <w:p w14:paraId="2CD402ED" w14:textId="056FB1E0" w:rsidR="00FC5345" w:rsidRPr="00507530" w:rsidRDefault="00945AFB" w:rsidP="001B435A">
      <w:pPr>
        <w:tabs>
          <w:tab w:val="center" w:pos="180"/>
          <w:tab w:val="center" w:pos="3720"/>
        </w:tabs>
        <w:spacing w:after="118" w:line="276" w:lineRule="auto"/>
        <w:ind w:left="284" w:firstLine="0"/>
        <w:rPr>
          <w:rFonts w:asciiTheme="majorHAnsi" w:hAnsiTheme="majorHAnsi" w:cstheme="majorHAnsi"/>
          <w:b w:val="0"/>
          <w:szCs w:val="24"/>
        </w:rPr>
      </w:pPr>
      <w:sdt>
        <w:sdtPr>
          <w:rPr>
            <w:rFonts w:asciiTheme="majorHAnsi" w:hAnsiTheme="majorHAnsi" w:cstheme="majorHAnsi"/>
            <w:b w:val="0"/>
            <w:szCs w:val="24"/>
          </w:rPr>
          <w:id w:val="1341661708"/>
          <w14:checkbox>
            <w14:checked w14:val="0"/>
            <w14:checkedState w14:val="2612" w14:font="MS Gothic"/>
            <w14:uncheckedState w14:val="2610" w14:font="MS Gothic"/>
          </w14:checkbox>
        </w:sdtPr>
        <w:sdtEndPr/>
        <w:sdtContent>
          <w:r w:rsidR="00BD0D4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effettuata</w:t>
      </w:r>
      <w:r w:rsidR="00BD0D47"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1925873933"/>
          <w14:checkbox>
            <w14:checked w14:val="0"/>
            <w14:checkedState w14:val="2612" w14:font="MS Gothic"/>
            <w14:uncheckedState w14:val="2610" w14:font="MS Gothic"/>
          </w14:checkbox>
        </w:sdtPr>
        <w:sdtEndPr/>
        <w:sdtContent>
          <w:r w:rsidR="00BD0D4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effettuata perch</w:t>
      </w:r>
      <w:r w:rsidR="00BD0D47" w:rsidRPr="00507530">
        <w:rPr>
          <w:rFonts w:asciiTheme="majorHAnsi" w:hAnsiTheme="majorHAnsi" w:cstheme="majorHAnsi"/>
          <w:b w:val="0"/>
          <w:szCs w:val="24"/>
        </w:rPr>
        <w:t xml:space="preserve">é: </w:t>
      </w:r>
      <w:r w:rsidR="00BE70DC" w:rsidRPr="00507530">
        <w:rPr>
          <w:rFonts w:asciiTheme="majorHAnsi" w:hAnsiTheme="majorHAnsi" w:cstheme="majorHAnsi"/>
          <w:b w:val="0"/>
          <w:szCs w:val="24"/>
        </w:rPr>
        <w:t>non risultano atti registrati</w:t>
      </w:r>
      <w:r w:rsidR="00D80269" w:rsidRPr="00507530">
        <w:rPr>
          <w:rFonts w:asciiTheme="majorHAnsi" w:hAnsiTheme="majorHAnsi" w:cstheme="majorHAnsi"/>
          <w:b w:val="0"/>
          <w:szCs w:val="24"/>
        </w:rPr>
        <w:t xml:space="preserve">; </w:t>
      </w:r>
      <w:sdt>
        <w:sdtPr>
          <w:rPr>
            <w:rFonts w:asciiTheme="majorHAnsi" w:hAnsiTheme="majorHAnsi" w:cstheme="majorHAnsi"/>
            <w:b w:val="0"/>
            <w:szCs w:val="24"/>
          </w:rPr>
          <w:id w:val="-914156637"/>
          <w14:checkbox>
            <w14:checked w14:val="0"/>
            <w14:checkedState w14:val="2612" w14:font="MS Gothic"/>
            <w14:uncheckedState w14:val="2610" w14:font="MS Gothic"/>
          </w14:checkbox>
        </w:sdtPr>
        <w:sdtEndPr/>
        <w:sdtContent>
          <w:r w:rsidR="00D80269"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non effettuata perch</w:t>
      </w:r>
      <w:r w:rsidR="00D80269" w:rsidRPr="00507530">
        <w:rPr>
          <w:rFonts w:asciiTheme="majorHAnsi" w:hAnsiTheme="majorHAnsi" w:cstheme="majorHAnsi"/>
          <w:b w:val="0"/>
          <w:szCs w:val="24"/>
        </w:rPr>
        <w:t>é</w:t>
      </w:r>
      <w:r w:rsidR="00BE70DC" w:rsidRPr="00507530">
        <w:rPr>
          <w:rFonts w:asciiTheme="majorHAnsi" w:hAnsiTheme="majorHAnsi" w:cstheme="majorHAnsi"/>
          <w:b w:val="0"/>
          <w:szCs w:val="24"/>
        </w:rPr>
        <w:t xml:space="preserve"> non necessaria</w:t>
      </w:r>
      <w:r w:rsidR="00D80269"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1050350952"/>
          <w14:checkbox>
            <w14:checked w14:val="0"/>
            <w14:checkedState w14:val="2612" w14:font="MS Gothic"/>
            <w14:uncheckedState w14:val="2610" w14:font="MS Gothic"/>
          </w14:checkbox>
        </w:sdtPr>
        <w:sdtEndPr/>
        <w:sdtContent>
          <w:r w:rsidR="00D80269"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l’acquisizione sarà effettuata a breve</w:t>
      </w:r>
      <w:r w:rsidR="00D80269"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p>
    <w:p w14:paraId="29079539" w14:textId="77777777" w:rsidR="001B435A" w:rsidRPr="00507530" w:rsidRDefault="001B435A" w:rsidP="001B435A">
      <w:pPr>
        <w:tabs>
          <w:tab w:val="center" w:pos="180"/>
          <w:tab w:val="center" w:pos="3720"/>
        </w:tabs>
        <w:spacing w:after="118" w:line="276" w:lineRule="auto"/>
        <w:ind w:left="284" w:firstLine="0"/>
        <w:rPr>
          <w:rFonts w:asciiTheme="majorHAnsi" w:hAnsiTheme="majorHAnsi" w:cstheme="majorHAnsi"/>
          <w:b w:val="0"/>
          <w:bCs/>
          <w:szCs w:val="24"/>
        </w:rPr>
      </w:pPr>
    </w:p>
    <w:p w14:paraId="5C9A8539" w14:textId="77777777" w:rsidR="00FC5345" w:rsidRPr="00507530" w:rsidRDefault="00BE70DC" w:rsidP="001B435A">
      <w:pPr>
        <w:numPr>
          <w:ilvl w:val="0"/>
          <w:numId w:val="1"/>
        </w:numPr>
        <w:spacing w:after="185" w:line="276" w:lineRule="auto"/>
        <w:ind w:left="284" w:right="84" w:firstLine="0"/>
        <w:rPr>
          <w:rFonts w:asciiTheme="majorHAnsi" w:hAnsiTheme="majorHAnsi" w:cstheme="majorHAnsi"/>
          <w:szCs w:val="24"/>
        </w:rPr>
      </w:pPr>
      <w:r w:rsidRPr="00507530">
        <w:rPr>
          <w:rFonts w:asciiTheme="majorHAnsi" w:hAnsiTheme="majorHAnsi" w:cstheme="majorHAnsi"/>
          <w:szCs w:val="24"/>
        </w:rPr>
        <w:t>acquisizione copia della documentazione bancaria:</w:t>
      </w:r>
      <w:r w:rsidRPr="00507530">
        <w:rPr>
          <w:rFonts w:asciiTheme="majorHAnsi" w:hAnsiTheme="majorHAnsi" w:cstheme="majorHAnsi"/>
          <w:b w:val="0"/>
          <w:szCs w:val="24"/>
        </w:rPr>
        <w:t xml:space="preserve"> </w:t>
      </w:r>
    </w:p>
    <w:p w14:paraId="274D5EFA" w14:textId="41EE92C1" w:rsidR="00FC5345" w:rsidRPr="00507530" w:rsidRDefault="00945AFB" w:rsidP="001B435A">
      <w:pPr>
        <w:tabs>
          <w:tab w:val="center" w:pos="180"/>
          <w:tab w:val="center" w:pos="3720"/>
        </w:tabs>
        <w:spacing w:after="118" w:line="276" w:lineRule="auto"/>
        <w:ind w:left="284" w:firstLine="0"/>
        <w:rPr>
          <w:rFonts w:asciiTheme="majorHAnsi" w:hAnsiTheme="majorHAnsi" w:cstheme="majorHAnsi"/>
          <w:szCs w:val="24"/>
        </w:rPr>
      </w:pPr>
      <w:sdt>
        <w:sdtPr>
          <w:rPr>
            <w:rFonts w:asciiTheme="majorHAnsi" w:hAnsiTheme="majorHAnsi" w:cstheme="majorHAnsi"/>
            <w:b w:val="0"/>
            <w:szCs w:val="24"/>
          </w:rPr>
          <w:id w:val="-1294593009"/>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individuate le banche con le quali la fallita ha intrattenuto rapporti; </w:t>
      </w:r>
      <w:sdt>
        <w:sdtPr>
          <w:rPr>
            <w:rFonts w:asciiTheme="majorHAnsi" w:hAnsiTheme="majorHAnsi" w:cstheme="majorHAnsi"/>
            <w:b w:val="0"/>
            <w:szCs w:val="24"/>
          </w:rPr>
          <w:id w:val="-739251346"/>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non individuate le banche con le quali la fallita ha intrattenuto rapporti</w:t>
      </w:r>
      <w:r w:rsidR="001B435A" w:rsidRPr="00507530">
        <w:rPr>
          <w:rFonts w:asciiTheme="majorHAnsi" w:hAnsiTheme="majorHAnsi" w:cstheme="majorHAnsi"/>
          <w:b w:val="0"/>
          <w:szCs w:val="24"/>
        </w:rPr>
        <w:t>. I</w:t>
      </w:r>
      <w:r w:rsidR="00BE70DC" w:rsidRPr="00507530">
        <w:rPr>
          <w:rFonts w:asciiTheme="majorHAnsi" w:hAnsiTheme="majorHAnsi" w:cstheme="majorHAnsi"/>
          <w:b w:val="0"/>
          <w:szCs w:val="24"/>
        </w:rPr>
        <w:t xml:space="preserve">niziative intraprese o previste per individuare le banche con le quali la fallita ha intrattenuto rapporti:  </w:t>
      </w:r>
    </w:p>
    <w:p w14:paraId="5E415C6F" w14:textId="1DD70B1F" w:rsidR="00FC5345" w:rsidRPr="00507530" w:rsidRDefault="00945AFB" w:rsidP="001B435A">
      <w:pPr>
        <w:spacing w:after="3" w:line="276" w:lineRule="auto"/>
        <w:ind w:left="284" w:right="84" w:hanging="10"/>
        <w:rPr>
          <w:rFonts w:asciiTheme="majorHAnsi" w:hAnsiTheme="majorHAnsi" w:cstheme="majorHAnsi"/>
          <w:szCs w:val="24"/>
        </w:rPr>
      </w:pPr>
      <w:sdt>
        <w:sdtPr>
          <w:rPr>
            <w:rFonts w:asciiTheme="majorHAnsi" w:hAnsiTheme="majorHAnsi" w:cstheme="majorHAnsi"/>
            <w:b w:val="0"/>
            <w:szCs w:val="24"/>
          </w:rPr>
          <w:id w:val="160276333"/>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1B435A"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accesso all’Anagrafe dei Rapporti di Conto o di Deposito (c.d. Anagrafe dei conti correnti)</w:t>
      </w:r>
      <w:r w:rsidR="001B435A" w:rsidRPr="00507530">
        <w:rPr>
          <w:rFonts w:asciiTheme="majorHAnsi" w:hAnsiTheme="majorHAnsi" w:cstheme="majorHAnsi"/>
          <w:b w:val="0"/>
          <w:szCs w:val="24"/>
        </w:rPr>
        <w:t xml:space="preserve"> t</w:t>
      </w:r>
      <w:r w:rsidR="00BE70DC" w:rsidRPr="00507530">
        <w:rPr>
          <w:rFonts w:asciiTheme="majorHAnsi" w:hAnsiTheme="majorHAnsi" w:cstheme="majorHAnsi"/>
          <w:b w:val="0"/>
          <w:szCs w:val="24"/>
        </w:rPr>
        <w:t xml:space="preserve">ramite richiesta d’informazioni all’Agenzia delle Entrate (trattandosi di conti della fallita e non di terzi); </w:t>
      </w:r>
      <w:sdt>
        <w:sdtPr>
          <w:rPr>
            <w:rFonts w:asciiTheme="majorHAnsi" w:hAnsiTheme="majorHAnsi" w:cstheme="majorHAnsi"/>
            <w:b w:val="0"/>
            <w:szCs w:val="24"/>
          </w:rPr>
          <w:id w:val="-927419674"/>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1B435A"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richiesta d’intervento del PM a seguito di prima notizia di fatto di reato;</w:t>
      </w:r>
      <w:r w:rsidR="00BE70DC" w:rsidRPr="00507530">
        <w:rPr>
          <w:rFonts w:asciiTheme="majorHAnsi" w:hAnsiTheme="majorHAnsi" w:cstheme="majorHAnsi"/>
          <w:szCs w:val="24"/>
        </w:rPr>
        <w:t xml:space="preserve"> </w:t>
      </w:r>
      <w:sdt>
        <w:sdtPr>
          <w:rPr>
            <w:rFonts w:asciiTheme="majorHAnsi" w:hAnsiTheme="majorHAnsi" w:cstheme="majorHAnsi"/>
            <w:szCs w:val="24"/>
          </w:rPr>
          <w:id w:val="1977330536"/>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szCs w:val="24"/>
            </w:rPr>
            <w:t>☐</w:t>
          </w:r>
        </w:sdtContent>
      </w:sdt>
      <w:r w:rsidR="00BE70DC" w:rsidRPr="00507530">
        <w:rPr>
          <w:rFonts w:asciiTheme="majorHAnsi" w:hAnsiTheme="majorHAnsi" w:cstheme="majorHAnsi"/>
          <w:szCs w:val="24"/>
        </w:rPr>
        <w:t xml:space="preserve"> </w:t>
      </w:r>
      <w:r w:rsidR="00BE70DC" w:rsidRPr="00507530">
        <w:rPr>
          <w:rFonts w:asciiTheme="majorHAnsi" w:hAnsiTheme="majorHAnsi" w:cstheme="majorHAnsi"/>
          <w:b w:val="0"/>
          <w:szCs w:val="24"/>
        </w:rPr>
        <w:t xml:space="preserve"> altro:</w:t>
      </w:r>
      <w:r w:rsidR="001B435A" w:rsidRPr="00507530">
        <w:rPr>
          <w:rFonts w:asciiTheme="majorHAnsi" w:hAnsiTheme="majorHAnsi" w:cstheme="majorHAnsi"/>
          <w:szCs w:val="24"/>
        </w:rPr>
        <w:t>___________________</w:t>
      </w:r>
      <w:r w:rsidR="00BE70DC" w:rsidRPr="00507530">
        <w:rPr>
          <w:rFonts w:asciiTheme="majorHAnsi" w:hAnsiTheme="majorHAnsi" w:cstheme="majorHAnsi"/>
          <w:b w:val="0"/>
          <w:szCs w:val="24"/>
        </w:rPr>
        <w:t xml:space="preserve">; </w:t>
      </w:r>
    </w:p>
    <w:p w14:paraId="4F4F9B3D" w14:textId="77777777" w:rsidR="001B435A" w:rsidRPr="00507530" w:rsidRDefault="00945AFB" w:rsidP="001B435A">
      <w:pPr>
        <w:spacing w:line="276" w:lineRule="auto"/>
        <w:ind w:left="284" w:right="84"/>
        <w:rPr>
          <w:rFonts w:asciiTheme="majorHAnsi" w:hAnsiTheme="majorHAnsi" w:cstheme="majorHAnsi"/>
          <w:szCs w:val="24"/>
        </w:rPr>
      </w:pPr>
      <w:sdt>
        <w:sdtPr>
          <w:rPr>
            <w:rFonts w:asciiTheme="majorHAnsi" w:hAnsiTheme="majorHAnsi" w:cstheme="majorHAnsi"/>
            <w:b w:val="0"/>
            <w:szCs w:val="24"/>
          </w:rPr>
          <w:id w:val="-843167987"/>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rinvenuti o acquisiti gli estratti conto bancari relativi all’ultimo triennio</w:t>
      </w:r>
      <w:r w:rsidR="001B435A" w:rsidRPr="00507530">
        <w:rPr>
          <w:rFonts w:asciiTheme="majorHAnsi" w:hAnsiTheme="majorHAnsi" w:cstheme="majorHAnsi"/>
          <w:b w:val="0"/>
          <w:szCs w:val="24"/>
        </w:rPr>
        <w:t xml:space="preserve"> dei seguenti istituti di credito</w:t>
      </w:r>
      <w:r w:rsidR="00BE70DC" w:rsidRPr="00507530">
        <w:rPr>
          <w:rFonts w:asciiTheme="majorHAnsi" w:hAnsiTheme="majorHAnsi" w:cstheme="majorHAnsi"/>
          <w:b w:val="0"/>
          <w:szCs w:val="24"/>
        </w:rPr>
        <w:t>:</w:t>
      </w:r>
      <w:r w:rsidR="00BE70DC" w:rsidRPr="00507530">
        <w:rPr>
          <w:rFonts w:asciiTheme="majorHAnsi" w:hAnsiTheme="majorHAnsi" w:cstheme="majorHAnsi"/>
          <w:szCs w:val="24"/>
        </w:rPr>
        <w:t xml:space="preserve"> </w:t>
      </w:r>
      <w:r w:rsidR="001B435A" w:rsidRPr="00507530">
        <w:rPr>
          <w:rFonts w:asciiTheme="majorHAnsi" w:hAnsiTheme="majorHAnsi" w:cstheme="majorHAnsi"/>
          <w:szCs w:val="24"/>
        </w:rPr>
        <w:t>________________</w:t>
      </w:r>
      <w:r w:rsidR="00BE70DC" w:rsidRPr="00507530">
        <w:rPr>
          <w:rFonts w:asciiTheme="majorHAnsi" w:hAnsiTheme="majorHAnsi" w:cstheme="majorHAnsi"/>
          <w:szCs w:val="24"/>
        </w:rPr>
        <w:t xml:space="preserve">;        </w:t>
      </w:r>
    </w:p>
    <w:p w14:paraId="64BF3D48" w14:textId="5E717C2A" w:rsidR="001B435A" w:rsidRPr="00507530" w:rsidRDefault="00945AFB" w:rsidP="001B435A">
      <w:pPr>
        <w:spacing w:line="276" w:lineRule="auto"/>
        <w:ind w:left="284" w:right="84"/>
        <w:rPr>
          <w:rFonts w:asciiTheme="majorHAnsi" w:hAnsiTheme="majorHAnsi" w:cstheme="majorHAnsi"/>
          <w:b w:val="0"/>
          <w:szCs w:val="24"/>
        </w:rPr>
      </w:pPr>
      <w:sdt>
        <w:sdtPr>
          <w:rPr>
            <w:rFonts w:asciiTheme="majorHAnsi" w:hAnsiTheme="majorHAnsi" w:cstheme="majorHAnsi"/>
            <w:b w:val="0"/>
            <w:szCs w:val="24"/>
          </w:rPr>
          <w:id w:val="-1733685130"/>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richiesti gli estratti conto bancari ma non ancora trasmessi; </w:t>
      </w:r>
    </w:p>
    <w:p w14:paraId="5C3DBA85" w14:textId="04EBBF3B" w:rsidR="00FC5345" w:rsidRPr="00507530" w:rsidRDefault="00BE70DC" w:rsidP="001B435A">
      <w:pPr>
        <w:spacing w:line="276" w:lineRule="auto"/>
        <w:ind w:left="284" w:right="84"/>
        <w:rPr>
          <w:rFonts w:asciiTheme="majorHAnsi" w:hAnsiTheme="majorHAnsi" w:cstheme="majorHAnsi"/>
          <w:b w:val="0"/>
          <w:szCs w:val="24"/>
        </w:rPr>
      </w:pPr>
      <w:r w:rsidRPr="00507530">
        <w:rPr>
          <w:rFonts w:asciiTheme="majorHAnsi" w:hAnsiTheme="majorHAnsi" w:cstheme="majorHAnsi"/>
          <w:b w:val="0"/>
          <w:szCs w:val="24"/>
        </w:rPr>
        <w:t xml:space="preserve"> </w:t>
      </w:r>
      <w:sdt>
        <w:sdtPr>
          <w:rPr>
            <w:rFonts w:asciiTheme="majorHAnsi" w:hAnsiTheme="majorHAnsi" w:cstheme="majorHAnsi"/>
            <w:b w:val="0"/>
            <w:szCs w:val="24"/>
          </w:rPr>
          <w:id w:val="1375653578"/>
          <w14:checkbox>
            <w14:checked w14:val="0"/>
            <w14:checkedState w14:val="2612" w14:font="MS Gothic"/>
            <w14:uncheckedState w14:val="2610" w14:font="MS Gothic"/>
          </w14:checkbox>
        </w:sdtPr>
        <w:sdtEndPr/>
        <w:sdtContent>
          <w:r w:rsidR="001B435A"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richiesti documenti bancari relativi a singole operazioni ma non ancora trasmessi</w:t>
      </w:r>
      <w:r w:rsidR="0025667C" w:rsidRPr="00507530">
        <w:rPr>
          <w:rFonts w:asciiTheme="majorHAnsi" w:hAnsiTheme="majorHAnsi" w:cstheme="majorHAnsi"/>
          <w:b w:val="0"/>
          <w:szCs w:val="24"/>
        </w:rPr>
        <w:t>. I</w:t>
      </w:r>
      <w:r w:rsidRPr="00507530">
        <w:rPr>
          <w:rFonts w:asciiTheme="majorHAnsi" w:hAnsiTheme="majorHAnsi" w:cstheme="majorHAnsi"/>
          <w:b w:val="0"/>
          <w:szCs w:val="24"/>
        </w:rPr>
        <w:t xml:space="preserve">niziative intraprese o previste per l’acquisizione degli estratti conto o altro documenti bancari richiesti nel caso di mancata tempestiva trasmissione: </w:t>
      </w:r>
      <w:sdt>
        <w:sdtPr>
          <w:rPr>
            <w:rFonts w:asciiTheme="majorHAnsi" w:hAnsiTheme="majorHAnsi" w:cstheme="majorHAnsi"/>
            <w:b w:val="0"/>
            <w:szCs w:val="24"/>
          </w:rPr>
          <w:id w:val="1704124186"/>
          <w14:checkbox>
            <w14:checked w14:val="0"/>
            <w14:checkedState w14:val="2612" w14:font="MS Gothic"/>
            <w14:uncheckedState w14:val="2610" w14:font="MS Gothic"/>
          </w14:checkbox>
        </w:sdtPr>
        <w:sdtEndPr/>
        <w:sdtContent>
          <w:r w:rsidR="0025667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azione giudiziale; </w:t>
      </w:r>
      <w:sdt>
        <w:sdtPr>
          <w:rPr>
            <w:rFonts w:asciiTheme="majorHAnsi" w:hAnsiTheme="majorHAnsi" w:cstheme="majorHAnsi"/>
            <w:b w:val="0"/>
            <w:szCs w:val="24"/>
          </w:rPr>
          <w:id w:val="1682234480"/>
          <w14:checkbox>
            <w14:checked w14:val="0"/>
            <w14:checkedState w14:val="2612" w14:font="MS Gothic"/>
            <w14:uncheckedState w14:val="2610" w14:font="MS Gothic"/>
          </w14:checkbox>
        </w:sdtPr>
        <w:sdtEndPr/>
        <w:sdtContent>
          <w:r w:rsidR="0025667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esposto alla Banca d’Italia;</w:t>
      </w:r>
      <w:r w:rsidR="0025667C" w:rsidRPr="00507530">
        <w:rPr>
          <w:rFonts w:asciiTheme="majorHAnsi" w:hAnsiTheme="majorHAnsi" w:cstheme="majorHAnsi"/>
          <w:b w:val="0"/>
          <w:szCs w:val="24"/>
        </w:rPr>
        <w:t xml:space="preserve"> </w:t>
      </w:r>
      <w:sdt>
        <w:sdtPr>
          <w:rPr>
            <w:rFonts w:asciiTheme="majorHAnsi" w:hAnsiTheme="majorHAnsi" w:cstheme="majorHAnsi"/>
            <w:b w:val="0"/>
            <w:szCs w:val="24"/>
          </w:rPr>
          <w:id w:val="-1391880236"/>
          <w14:checkbox>
            <w14:checked w14:val="0"/>
            <w14:checkedState w14:val="2612" w14:font="MS Gothic"/>
            <w14:uncheckedState w14:val="2610" w14:font="MS Gothic"/>
          </w14:checkbox>
        </w:sdtPr>
        <w:sdtEndPr/>
        <w:sdtContent>
          <w:r w:rsidR="0025667C"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richiesta d’intervento del PM</w:t>
      </w:r>
      <w:r w:rsidR="0025667C" w:rsidRPr="00507530">
        <w:rPr>
          <w:rFonts w:asciiTheme="majorHAnsi" w:hAnsiTheme="majorHAnsi" w:cstheme="majorHAnsi"/>
          <w:b w:val="0"/>
          <w:szCs w:val="24"/>
        </w:rPr>
        <w:t xml:space="preserve"> (dopo trasmissione notizia di reato)</w:t>
      </w:r>
      <w:r w:rsidRPr="00507530">
        <w:rPr>
          <w:rFonts w:asciiTheme="majorHAnsi" w:hAnsiTheme="majorHAnsi" w:cstheme="majorHAnsi"/>
          <w:b w:val="0"/>
          <w:szCs w:val="24"/>
        </w:rPr>
        <w:t xml:space="preserve">; </w:t>
      </w:r>
      <w:sdt>
        <w:sdtPr>
          <w:rPr>
            <w:rFonts w:asciiTheme="majorHAnsi" w:hAnsiTheme="majorHAnsi" w:cstheme="majorHAnsi"/>
            <w:b w:val="0"/>
            <w:szCs w:val="24"/>
          </w:rPr>
          <w:id w:val="-105743016"/>
          <w14:checkbox>
            <w14:checked w14:val="0"/>
            <w14:checkedState w14:val="2612" w14:font="MS Gothic"/>
            <w14:uncheckedState w14:val="2610" w14:font="MS Gothic"/>
          </w14:checkbox>
        </w:sdtPr>
        <w:sdtEndPr/>
        <w:sdtContent>
          <w:r w:rsidR="00406422"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altro:</w:t>
      </w:r>
      <w:r w:rsidR="00406422" w:rsidRPr="00507530">
        <w:rPr>
          <w:rFonts w:asciiTheme="majorHAnsi" w:hAnsiTheme="majorHAnsi" w:cstheme="majorHAnsi"/>
          <w:szCs w:val="24"/>
        </w:rPr>
        <w:t>______________</w:t>
      </w:r>
      <w:r w:rsidRPr="00507530">
        <w:rPr>
          <w:rFonts w:asciiTheme="majorHAnsi" w:hAnsiTheme="majorHAnsi" w:cstheme="majorHAnsi"/>
          <w:b w:val="0"/>
          <w:szCs w:val="24"/>
        </w:rPr>
        <w:t xml:space="preserve">; </w:t>
      </w:r>
    </w:p>
    <w:p w14:paraId="6313DF39" w14:textId="77777777" w:rsidR="00406422" w:rsidRPr="00507530" w:rsidRDefault="00406422" w:rsidP="001B435A">
      <w:pPr>
        <w:spacing w:line="276" w:lineRule="auto"/>
        <w:ind w:left="284" w:right="84"/>
        <w:rPr>
          <w:rFonts w:asciiTheme="majorHAnsi" w:hAnsiTheme="majorHAnsi" w:cstheme="majorHAnsi"/>
          <w:szCs w:val="24"/>
        </w:rPr>
      </w:pPr>
    </w:p>
    <w:p w14:paraId="0EFEA530" w14:textId="179557F6" w:rsidR="00FC5345" w:rsidRPr="00507530" w:rsidRDefault="00BE70DC" w:rsidP="001B435A">
      <w:pPr>
        <w:numPr>
          <w:ilvl w:val="0"/>
          <w:numId w:val="1"/>
        </w:numPr>
        <w:spacing w:after="113" w:line="276" w:lineRule="auto"/>
        <w:ind w:left="284" w:right="84" w:hanging="10"/>
        <w:rPr>
          <w:rFonts w:asciiTheme="majorHAnsi" w:hAnsiTheme="majorHAnsi" w:cstheme="majorHAnsi"/>
          <w:szCs w:val="24"/>
        </w:rPr>
      </w:pPr>
      <w:r w:rsidRPr="00507530">
        <w:rPr>
          <w:rFonts w:asciiTheme="majorHAnsi" w:hAnsiTheme="majorHAnsi" w:cstheme="majorHAnsi"/>
          <w:szCs w:val="24"/>
        </w:rPr>
        <w:t>acquisizione degli ultimi cinque bilanci dell’impresa pubblicati con relazioni integrative (salvo minor numero di bilanci pubblicati):</w:t>
      </w:r>
      <w:r w:rsidR="00406422" w:rsidRPr="00507530">
        <w:rPr>
          <w:rFonts w:asciiTheme="majorHAnsi" w:hAnsiTheme="majorHAnsi" w:cstheme="majorHAnsi"/>
          <w:szCs w:val="24"/>
        </w:rPr>
        <w:t xml:space="preserve"> </w:t>
      </w:r>
      <w:sdt>
        <w:sdtPr>
          <w:rPr>
            <w:rFonts w:asciiTheme="majorHAnsi" w:eastAsia="MS Gothic" w:hAnsiTheme="majorHAnsi" w:cstheme="majorHAnsi"/>
            <w:szCs w:val="24"/>
          </w:rPr>
          <w:id w:val="-1664922505"/>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szCs w:val="24"/>
            </w:rPr>
            <w:t>☐</w:t>
          </w:r>
        </w:sdtContent>
      </w:sdt>
      <w:r w:rsidR="00406422" w:rsidRPr="00507530">
        <w:rPr>
          <w:rFonts w:asciiTheme="majorHAnsi" w:hAnsiTheme="majorHAnsi" w:cstheme="majorHAnsi"/>
          <w:b w:val="0"/>
          <w:szCs w:val="24"/>
        </w:rPr>
        <w:t xml:space="preserve"> </w:t>
      </w:r>
      <w:r w:rsidRPr="00507530">
        <w:rPr>
          <w:rFonts w:asciiTheme="majorHAnsi" w:hAnsiTheme="majorHAnsi" w:cstheme="majorHAnsi"/>
          <w:b w:val="0"/>
          <w:szCs w:val="24"/>
        </w:rPr>
        <w:t>effettuata</w:t>
      </w:r>
      <w:r w:rsidR="0034604E" w:rsidRPr="00507530">
        <w:rPr>
          <w:rFonts w:asciiTheme="majorHAnsi" w:hAnsiTheme="majorHAnsi" w:cstheme="majorHAnsi"/>
          <w:b w:val="0"/>
          <w:szCs w:val="24"/>
        </w:rPr>
        <w:t>;</w:t>
      </w:r>
      <w:r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1897476497"/>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effettuata per le seguenti ragioni:</w:t>
      </w:r>
      <w:r w:rsidR="0034604E" w:rsidRPr="00507530">
        <w:rPr>
          <w:rFonts w:asciiTheme="majorHAnsi" w:hAnsiTheme="majorHAnsi" w:cstheme="majorHAnsi"/>
          <w:b w:val="0"/>
          <w:szCs w:val="24"/>
        </w:rPr>
        <w:t xml:space="preserve"> ____________;</w:t>
      </w:r>
      <w:r w:rsidR="0034604E" w:rsidRPr="00507530">
        <w:rPr>
          <w:rFonts w:asciiTheme="majorHAnsi" w:hAnsiTheme="majorHAnsi" w:cstheme="majorHAnsi"/>
          <w:bCs/>
          <w:szCs w:val="24"/>
        </w:rPr>
        <w:t xml:space="preserve"> </w:t>
      </w:r>
      <w:sdt>
        <w:sdtPr>
          <w:rPr>
            <w:rFonts w:asciiTheme="majorHAnsi" w:hAnsiTheme="majorHAnsi" w:cstheme="majorHAnsi"/>
            <w:bCs/>
            <w:szCs w:val="24"/>
          </w:rPr>
          <w:id w:val="488756985"/>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bCs/>
              <w:szCs w:val="24"/>
            </w:rPr>
            <w:t>☐</w:t>
          </w:r>
        </w:sdtContent>
      </w:sdt>
      <w:r w:rsidRPr="00507530">
        <w:rPr>
          <w:rFonts w:asciiTheme="majorHAnsi" w:hAnsiTheme="majorHAnsi" w:cstheme="majorHAnsi"/>
          <w:szCs w:val="24"/>
        </w:rPr>
        <w:t xml:space="preserve"> </w:t>
      </w:r>
      <w:r w:rsidRPr="00507530">
        <w:rPr>
          <w:rFonts w:asciiTheme="majorHAnsi" w:hAnsiTheme="majorHAnsi" w:cstheme="majorHAnsi"/>
          <w:b w:val="0"/>
          <w:szCs w:val="24"/>
        </w:rPr>
        <w:t xml:space="preserve">sarà effettuata per la relazione </w:t>
      </w:r>
      <w:r w:rsidRPr="00507530">
        <w:rPr>
          <w:rFonts w:asciiTheme="majorHAnsi" w:hAnsiTheme="majorHAnsi" w:cstheme="majorHAnsi"/>
          <w:b w:val="0"/>
          <w:i/>
          <w:iCs/>
          <w:szCs w:val="24"/>
        </w:rPr>
        <w:t>ex</w:t>
      </w:r>
      <w:r w:rsidRPr="00507530">
        <w:rPr>
          <w:rFonts w:asciiTheme="majorHAnsi" w:hAnsiTheme="majorHAnsi" w:cstheme="majorHAnsi"/>
          <w:b w:val="0"/>
          <w:szCs w:val="24"/>
        </w:rPr>
        <w:t xml:space="preserve"> art.33 L.F.</w:t>
      </w:r>
      <w:r w:rsidR="0034604E" w:rsidRPr="00507530">
        <w:rPr>
          <w:rFonts w:asciiTheme="majorHAnsi" w:hAnsiTheme="majorHAnsi" w:cstheme="majorHAnsi"/>
          <w:b w:val="0"/>
          <w:szCs w:val="24"/>
        </w:rPr>
        <w:t xml:space="preserve"> </w:t>
      </w:r>
      <w:r w:rsidRPr="00507530">
        <w:rPr>
          <w:rFonts w:asciiTheme="majorHAnsi" w:hAnsiTheme="majorHAnsi" w:cstheme="majorHAnsi"/>
          <w:b w:val="0"/>
          <w:szCs w:val="24"/>
        </w:rPr>
        <w:t>definitiva;</w:t>
      </w:r>
      <w:r w:rsidRPr="00507530">
        <w:rPr>
          <w:rFonts w:asciiTheme="majorHAnsi" w:hAnsiTheme="majorHAnsi" w:cstheme="majorHAnsi"/>
          <w:szCs w:val="24"/>
        </w:rPr>
        <w:t xml:space="preserve"> </w:t>
      </w:r>
    </w:p>
    <w:p w14:paraId="5A13CF78" w14:textId="77777777" w:rsidR="00FC5345" w:rsidRPr="00507530" w:rsidRDefault="00BE70DC" w:rsidP="001B435A">
      <w:pPr>
        <w:spacing w:after="188"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p>
    <w:p w14:paraId="5443B101" w14:textId="1696EEF4" w:rsidR="00FC5345" w:rsidRPr="00507530" w:rsidRDefault="00BE70DC" w:rsidP="001B435A">
      <w:pPr>
        <w:numPr>
          <w:ilvl w:val="0"/>
          <w:numId w:val="1"/>
        </w:numPr>
        <w:spacing w:after="117" w:line="276" w:lineRule="auto"/>
        <w:ind w:left="284" w:right="84" w:hanging="10"/>
        <w:rPr>
          <w:rFonts w:asciiTheme="majorHAnsi" w:hAnsiTheme="majorHAnsi" w:cstheme="majorHAnsi"/>
          <w:szCs w:val="24"/>
        </w:rPr>
      </w:pPr>
      <w:r w:rsidRPr="00507530">
        <w:rPr>
          <w:rFonts w:asciiTheme="majorHAnsi" w:hAnsiTheme="majorHAnsi" w:cstheme="majorHAnsi"/>
          <w:szCs w:val="24"/>
        </w:rPr>
        <w:t xml:space="preserve">acquisizione (con l’ausilio di Digicamere) delle visure storiche della Camera di Commercio relative alle imprese controllanti, controllate, partecipate o comunque collegate: </w:t>
      </w:r>
      <w:sdt>
        <w:sdtPr>
          <w:rPr>
            <w:rFonts w:asciiTheme="majorHAnsi" w:eastAsia="MS Gothic" w:hAnsiTheme="majorHAnsi" w:cstheme="majorHAnsi"/>
            <w:szCs w:val="24"/>
          </w:rPr>
          <w:id w:val="1768345983"/>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 xml:space="preserve"> effettuata</w:t>
      </w:r>
      <w:r w:rsidR="0034604E" w:rsidRPr="00507530">
        <w:rPr>
          <w:rFonts w:asciiTheme="majorHAnsi" w:hAnsiTheme="majorHAnsi" w:cstheme="majorHAnsi"/>
          <w:b w:val="0"/>
          <w:szCs w:val="24"/>
        </w:rPr>
        <w:t>;</w:t>
      </w:r>
      <w:r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334001320"/>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effettuata per le seguenti ragioni: </w:t>
      </w:r>
      <w:r w:rsidR="0034604E" w:rsidRPr="00507530">
        <w:rPr>
          <w:rFonts w:asciiTheme="majorHAnsi" w:hAnsiTheme="majorHAnsi" w:cstheme="majorHAnsi"/>
          <w:szCs w:val="24"/>
        </w:rPr>
        <w:t xml:space="preserve">_________________; </w:t>
      </w:r>
      <w:sdt>
        <w:sdtPr>
          <w:rPr>
            <w:rFonts w:asciiTheme="majorHAnsi" w:hAnsiTheme="majorHAnsi" w:cstheme="majorHAnsi"/>
            <w:szCs w:val="24"/>
          </w:rPr>
          <w:id w:val="-94947080"/>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sarà effettuata per la</w:t>
      </w:r>
      <w:r w:rsidR="0034604E" w:rsidRPr="00507530">
        <w:rPr>
          <w:rFonts w:asciiTheme="majorHAnsi" w:hAnsiTheme="majorHAnsi" w:cstheme="majorHAnsi"/>
          <w:b w:val="0"/>
          <w:szCs w:val="24"/>
        </w:rPr>
        <w:t xml:space="preserve"> </w:t>
      </w:r>
      <w:r w:rsidRPr="00507530">
        <w:rPr>
          <w:rFonts w:asciiTheme="majorHAnsi" w:hAnsiTheme="majorHAnsi" w:cstheme="majorHAnsi"/>
          <w:b w:val="0"/>
          <w:szCs w:val="24"/>
        </w:rPr>
        <w:t xml:space="preserve">relazione </w:t>
      </w:r>
      <w:r w:rsidRPr="00507530">
        <w:rPr>
          <w:rFonts w:asciiTheme="majorHAnsi" w:hAnsiTheme="majorHAnsi" w:cstheme="majorHAnsi"/>
          <w:b w:val="0"/>
          <w:i/>
          <w:iCs/>
          <w:szCs w:val="24"/>
        </w:rPr>
        <w:t>ex</w:t>
      </w:r>
      <w:r w:rsidRPr="00507530">
        <w:rPr>
          <w:rFonts w:asciiTheme="majorHAnsi" w:hAnsiTheme="majorHAnsi" w:cstheme="majorHAnsi"/>
          <w:b w:val="0"/>
          <w:szCs w:val="24"/>
        </w:rPr>
        <w:t xml:space="preserve"> art.33 L.F.</w:t>
      </w:r>
      <w:r w:rsidR="00E32FE1" w:rsidRPr="00507530">
        <w:rPr>
          <w:rFonts w:asciiTheme="majorHAnsi" w:hAnsiTheme="majorHAnsi" w:cstheme="majorHAnsi"/>
          <w:b w:val="0"/>
          <w:szCs w:val="24"/>
        </w:rPr>
        <w:t xml:space="preserve"> </w:t>
      </w:r>
      <w:r w:rsidRPr="00507530">
        <w:rPr>
          <w:rFonts w:asciiTheme="majorHAnsi" w:hAnsiTheme="majorHAnsi" w:cstheme="majorHAnsi"/>
          <w:b w:val="0"/>
          <w:szCs w:val="24"/>
        </w:rPr>
        <w:t xml:space="preserve">definitiva; </w:t>
      </w:r>
      <w:r w:rsidRPr="00507530">
        <w:rPr>
          <w:rFonts w:asciiTheme="majorHAnsi" w:hAnsiTheme="majorHAnsi" w:cstheme="majorHAnsi"/>
          <w:szCs w:val="24"/>
        </w:rPr>
        <w:t xml:space="preserve"> </w:t>
      </w:r>
    </w:p>
    <w:p w14:paraId="43EA47BC" w14:textId="42A29A0F" w:rsidR="00FC5345" w:rsidRPr="00507530" w:rsidRDefault="00FC5345" w:rsidP="001B435A">
      <w:pPr>
        <w:spacing w:after="183" w:line="276" w:lineRule="auto"/>
        <w:ind w:left="284" w:firstLine="0"/>
        <w:rPr>
          <w:rFonts w:asciiTheme="majorHAnsi" w:hAnsiTheme="majorHAnsi" w:cstheme="majorHAnsi"/>
          <w:szCs w:val="24"/>
        </w:rPr>
      </w:pPr>
    </w:p>
    <w:p w14:paraId="4F825CAF" w14:textId="32FCD36A" w:rsidR="00FC5345" w:rsidRPr="00507530" w:rsidRDefault="00BE70DC" w:rsidP="001B435A">
      <w:pPr>
        <w:numPr>
          <w:ilvl w:val="0"/>
          <w:numId w:val="1"/>
        </w:numPr>
        <w:spacing w:after="120" w:line="276" w:lineRule="auto"/>
        <w:ind w:left="284" w:right="84" w:hanging="10"/>
        <w:rPr>
          <w:rFonts w:asciiTheme="majorHAnsi" w:hAnsiTheme="majorHAnsi" w:cstheme="majorHAnsi"/>
          <w:szCs w:val="24"/>
        </w:rPr>
      </w:pPr>
      <w:r w:rsidRPr="00507530">
        <w:rPr>
          <w:rFonts w:asciiTheme="majorHAnsi" w:hAnsiTheme="majorHAnsi" w:cstheme="majorHAnsi"/>
          <w:szCs w:val="24"/>
        </w:rPr>
        <w:t>acquisizione (con l’ausilio di Digicamere) del prospetto con le cariche e le partecipazioni degli amministratori della fallita dell’ultimo biennio in altre imprese:</w:t>
      </w:r>
      <w:r w:rsidR="0034604E" w:rsidRPr="00507530">
        <w:rPr>
          <w:rFonts w:asciiTheme="majorHAnsi" w:hAnsiTheme="majorHAnsi" w:cstheme="majorHAnsi"/>
          <w:szCs w:val="24"/>
        </w:rPr>
        <w:t xml:space="preserve"> </w:t>
      </w:r>
      <w:sdt>
        <w:sdtPr>
          <w:rPr>
            <w:rFonts w:asciiTheme="majorHAnsi" w:eastAsia="MS Gothic" w:hAnsiTheme="majorHAnsi" w:cstheme="majorHAnsi"/>
            <w:szCs w:val="24"/>
          </w:rPr>
          <w:id w:val="566613874"/>
          <w14:checkbox>
            <w14:checked w14:val="0"/>
            <w14:checkedState w14:val="2612" w14:font="MS Gothic"/>
            <w14:uncheckedState w14:val="2610" w14:font="MS Gothic"/>
          </w14:checkbox>
        </w:sdtPr>
        <w:sdtEndPr/>
        <w:sdtContent>
          <w:r w:rsidR="0034604E"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 xml:space="preserve"> effettuata</w:t>
      </w:r>
      <w:r w:rsidR="00E32FE1" w:rsidRPr="00507530">
        <w:rPr>
          <w:rFonts w:asciiTheme="majorHAnsi" w:hAnsiTheme="majorHAnsi" w:cstheme="majorHAnsi"/>
          <w:b w:val="0"/>
          <w:szCs w:val="24"/>
        </w:rPr>
        <w:t>;</w:t>
      </w:r>
      <w:r w:rsidRPr="00507530">
        <w:rPr>
          <w:rFonts w:asciiTheme="majorHAnsi" w:hAnsiTheme="majorHAnsi" w:cstheme="majorHAnsi"/>
          <w:b w:val="0"/>
          <w:szCs w:val="24"/>
        </w:rPr>
        <w:t xml:space="preserve"> </w:t>
      </w:r>
      <w:sdt>
        <w:sdtPr>
          <w:rPr>
            <w:rFonts w:asciiTheme="majorHAnsi" w:eastAsia="MS Gothic" w:hAnsiTheme="majorHAnsi" w:cstheme="majorHAnsi"/>
            <w:b w:val="0"/>
            <w:szCs w:val="24"/>
          </w:rPr>
          <w:id w:val="-842935110"/>
          <w14:checkbox>
            <w14:checked w14:val="0"/>
            <w14:checkedState w14:val="2612" w14:font="MS Gothic"/>
            <w14:uncheckedState w14:val="2610" w14:font="MS Gothic"/>
          </w14:checkbox>
        </w:sdtPr>
        <w:sdtEndPr/>
        <w:sdtContent>
          <w:r w:rsidR="00E32FE1"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non effettuata per le seguenti ragioni: </w:t>
      </w:r>
      <w:r w:rsidR="00E32FE1" w:rsidRPr="00507530">
        <w:rPr>
          <w:rFonts w:asciiTheme="majorHAnsi" w:hAnsiTheme="majorHAnsi" w:cstheme="majorHAnsi"/>
          <w:szCs w:val="24"/>
        </w:rPr>
        <w:t>______________</w:t>
      </w:r>
      <w:r w:rsidRPr="00507530">
        <w:rPr>
          <w:rFonts w:asciiTheme="majorHAnsi" w:hAnsiTheme="majorHAnsi" w:cstheme="majorHAnsi"/>
          <w:szCs w:val="24"/>
        </w:rPr>
        <w:t xml:space="preserve"> </w:t>
      </w:r>
      <w:r w:rsidR="00E32FE1" w:rsidRPr="00507530">
        <w:rPr>
          <w:rFonts w:asciiTheme="majorHAnsi" w:hAnsiTheme="majorHAnsi" w:cstheme="majorHAnsi"/>
          <w:szCs w:val="24"/>
        </w:rPr>
        <w:t xml:space="preserve">; </w:t>
      </w:r>
      <w:sdt>
        <w:sdtPr>
          <w:rPr>
            <w:rFonts w:asciiTheme="majorHAnsi" w:hAnsiTheme="majorHAnsi" w:cstheme="majorHAnsi"/>
            <w:szCs w:val="24"/>
          </w:rPr>
          <w:id w:val="-244960529"/>
          <w14:checkbox>
            <w14:checked w14:val="0"/>
            <w14:checkedState w14:val="2612" w14:font="MS Gothic"/>
            <w14:uncheckedState w14:val="2610" w14:font="MS Gothic"/>
          </w14:checkbox>
        </w:sdtPr>
        <w:sdtEndPr/>
        <w:sdtContent>
          <w:r w:rsidR="00E32FE1"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sarà effettuata per la relazione ex art.33 L.F.</w:t>
      </w:r>
      <w:r w:rsidR="00E32FE1" w:rsidRPr="00507530">
        <w:rPr>
          <w:rFonts w:asciiTheme="majorHAnsi" w:hAnsiTheme="majorHAnsi" w:cstheme="majorHAnsi"/>
          <w:b w:val="0"/>
          <w:szCs w:val="24"/>
        </w:rPr>
        <w:t xml:space="preserve"> </w:t>
      </w:r>
      <w:r w:rsidRPr="00507530">
        <w:rPr>
          <w:rFonts w:asciiTheme="majorHAnsi" w:hAnsiTheme="majorHAnsi" w:cstheme="majorHAnsi"/>
          <w:b w:val="0"/>
          <w:szCs w:val="24"/>
        </w:rPr>
        <w:t xml:space="preserve">definitiva;  </w:t>
      </w:r>
    </w:p>
    <w:p w14:paraId="572A7ED0" w14:textId="3759B373" w:rsidR="00FC5345" w:rsidRPr="00507530" w:rsidRDefault="00FC5345" w:rsidP="001B435A">
      <w:pPr>
        <w:spacing w:after="176" w:line="276" w:lineRule="auto"/>
        <w:ind w:left="284" w:firstLine="0"/>
        <w:rPr>
          <w:rFonts w:asciiTheme="majorHAnsi" w:hAnsiTheme="majorHAnsi" w:cstheme="majorHAnsi"/>
          <w:szCs w:val="24"/>
        </w:rPr>
      </w:pPr>
    </w:p>
    <w:p w14:paraId="144FD838" w14:textId="4DE26A0E" w:rsidR="00FC5345" w:rsidRPr="00507530" w:rsidRDefault="00BE70DC" w:rsidP="00E32FE1">
      <w:pPr>
        <w:numPr>
          <w:ilvl w:val="0"/>
          <w:numId w:val="1"/>
        </w:numPr>
        <w:spacing w:after="120" w:line="276" w:lineRule="auto"/>
        <w:ind w:left="284" w:right="84" w:hanging="10"/>
        <w:rPr>
          <w:rFonts w:asciiTheme="majorHAnsi" w:hAnsiTheme="majorHAnsi" w:cstheme="majorHAnsi"/>
          <w:szCs w:val="24"/>
        </w:rPr>
      </w:pPr>
      <w:r w:rsidRPr="00507530">
        <w:rPr>
          <w:rFonts w:asciiTheme="majorHAnsi" w:hAnsiTheme="majorHAnsi" w:cstheme="majorHAnsi"/>
          <w:szCs w:val="24"/>
        </w:rPr>
        <w:t>audizione degli amministratori della società</w:t>
      </w:r>
      <w:r w:rsidR="005D2787" w:rsidRPr="00507530">
        <w:rPr>
          <w:rFonts w:asciiTheme="majorHAnsi" w:hAnsiTheme="majorHAnsi" w:cstheme="majorHAnsi"/>
          <w:szCs w:val="24"/>
        </w:rPr>
        <w:t xml:space="preserve"> e/o del</w:t>
      </w:r>
      <w:r w:rsidR="005135E5" w:rsidRPr="00507530">
        <w:rPr>
          <w:rFonts w:asciiTheme="majorHAnsi" w:hAnsiTheme="majorHAnsi" w:cstheme="majorHAnsi"/>
          <w:szCs w:val="24"/>
        </w:rPr>
        <w:t xml:space="preserve"> fallito</w:t>
      </w:r>
      <w:r w:rsidRPr="00507530">
        <w:rPr>
          <w:rFonts w:asciiTheme="majorHAnsi" w:hAnsiTheme="majorHAnsi" w:cstheme="majorHAnsi"/>
          <w:b w:val="0"/>
          <w:szCs w:val="24"/>
        </w:rPr>
        <w:t xml:space="preserve">; </w:t>
      </w:r>
    </w:p>
    <w:p w14:paraId="07EB985D" w14:textId="42B430AA" w:rsidR="00FC5345" w:rsidRPr="00507530" w:rsidRDefault="00945AFB" w:rsidP="005135E5">
      <w:pPr>
        <w:spacing w:after="116" w:line="276" w:lineRule="auto"/>
        <w:ind w:left="284" w:right="84" w:hanging="10"/>
        <w:rPr>
          <w:rFonts w:asciiTheme="majorHAnsi" w:hAnsiTheme="majorHAnsi" w:cstheme="majorHAnsi"/>
          <w:b w:val="0"/>
          <w:szCs w:val="24"/>
        </w:rPr>
      </w:pPr>
      <w:sdt>
        <w:sdtPr>
          <w:rPr>
            <w:rFonts w:asciiTheme="majorHAnsi" w:hAnsiTheme="majorHAnsi" w:cstheme="majorHAnsi"/>
            <w:b w:val="0"/>
            <w:szCs w:val="24"/>
          </w:rPr>
          <w:id w:val="162679381"/>
          <w14:checkbox>
            <w14:checked w14:val="0"/>
            <w14:checkedState w14:val="2612" w14:font="MS Gothic"/>
            <w14:uncheckedState w14:val="2610" w14:font="MS Gothic"/>
          </w14:checkbox>
        </w:sdtPr>
        <w:sdtEndPr/>
        <w:sdtContent>
          <w:r w:rsidR="005D278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effettuata</w:t>
      </w:r>
      <w:r w:rsidR="005D2787"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1535764388"/>
          <w14:checkbox>
            <w14:checked w14:val="0"/>
            <w14:checkedState w14:val="2612" w14:font="MS Gothic"/>
            <w14:uncheckedState w14:val="2610" w14:font="MS Gothic"/>
          </w14:checkbox>
        </w:sdtPr>
        <w:sdtEndPr/>
        <w:sdtContent>
          <w:r w:rsidR="005D2787"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gli amministratori non sono stati ancora convocati</w:t>
      </w:r>
      <w:r w:rsidR="005135E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per le seguenti ragioni:</w:t>
      </w:r>
      <w:r w:rsidR="00BE70DC" w:rsidRPr="00507530">
        <w:rPr>
          <w:rFonts w:asciiTheme="majorHAnsi" w:hAnsiTheme="majorHAnsi" w:cstheme="majorHAnsi"/>
          <w:szCs w:val="24"/>
        </w:rPr>
        <w:t xml:space="preserve"> </w:t>
      </w:r>
      <w:r w:rsidR="005135E5" w:rsidRPr="00507530">
        <w:rPr>
          <w:rFonts w:asciiTheme="majorHAnsi" w:hAnsiTheme="majorHAnsi" w:cstheme="majorHAnsi"/>
          <w:b w:val="0"/>
          <w:bCs/>
          <w:szCs w:val="24"/>
        </w:rPr>
        <w:t xml:space="preserve">____________________ ; </w:t>
      </w:r>
      <w:sdt>
        <w:sdtPr>
          <w:rPr>
            <w:rFonts w:asciiTheme="majorHAnsi" w:hAnsiTheme="majorHAnsi" w:cstheme="majorHAnsi"/>
            <w:b w:val="0"/>
            <w:bCs/>
            <w:szCs w:val="24"/>
          </w:rPr>
          <w:id w:val="-1870515191"/>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bCs/>
              <w:szCs w:val="24"/>
            </w:rPr>
            <w:t>☐</w:t>
          </w:r>
        </w:sdtContent>
      </w:sdt>
      <w:r w:rsidR="005135E5" w:rsidRPr="00507530">
        <w:rPr>
          <w:rFonts w:asciiTheme="majorHAnsi" w:hAnsiTheme="majorHAnsi" w:cstheme="majorHAnsi"/>
          <w:szCs w:val="24"/>
        </w:rPr>
        <w:t xml:space="preserve"> </w:t>
      </w:r>
      <w:r w:rsidR="00BE70DC" w:rsidRPr="00507530">
        <w:rPr>
          <w:rFonts w:asciiTheme="majorHAnsi" w:hAnsiTheme="majorHAnsi" w:cstheme="majorHAnsi"/>
          <w:b w:val="0"/>
          <w:szCs w:val="24"/>
        </w:rPr>
        <w:t>gli amministratori convocati  dal curatore  non si sono presentati;</w:t>
      </w:r>
      <w:sdt>
        <w:sdtPr>
          <w:rPr>
            <w:rFonts w:asciiTheme="majorHAnsi" w:hAnsiTheme="majorHAnsi" w:cstheme="majorHAnsi"/>
            <w:b w:val="0"/>
            <w:szCs w:val="24"/>
          </w:rPr>
          <w:id w:val="1464162157"/>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il tentativo di convocazione ha avuto esito negativo perch</w:t>
      </w:r>
      <w:r w:rsidR="005135E5" w:rsidRPr="00507530">
        <w:rPr>
          <w:rFonts w:asciiTheme="majorHAnsi" w:hAnsiTheme="majorHAnsi" w:cstheme="majorHAnsi"/>
          <w:b w:val="0"/>
          <w:szCs w:val="24"/>
        </w:rPr>
        <w:t>é</w:t>
      </w:r>
      <w:r w:rsidR="00BE70DC" w:rsidRPr="00507530">
        <w:rPr>
          <w:rFonts w:asciiTheme="majorHAnsi" w:hAnsiTheme="majorHAnsi" w:cstheme="majorHAnsi"/>
          <w:b w:val="0"/>
          <w:szCs w:val="24"/>
        </w:rPr>
        <w:t xml:space="preserve"> gli amministratori sono irreperibili agli indirizzi risultanti dai certificati anagrafici aggiornati; </w:t>
      </w:r>
      <w:sdt>
        <w:sdtPr>
          <w:rPr>
            <w:rFonts w:asciiTheme="majorHAnsi" w:hAnsiTheme="majorHAnsi" w:cstheme="majorHAnsi"/>
            <w:b w:val="0"/>
            <w:szCs w:val="24"/>
          </w:rPr>
          <w:id w:val="1959219762"/>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è stata / sarà richiesta la convocazione da parte del giudice delegato ex art.</w:t>
      </w:r>
      <w:r w:rsidR="005135E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49 L.F. con l’ausilio della Forza Pubblica ai sensi dell’art.</w:t>
      </w:r>
      <w:r w:rsidR="005135E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 xml:space="preserve">68 c.p.c.  per la sua comunicazione; </w:t>
      </w:r>
      <w:sdt>
        <w:sdtPr>
          <w:rPr>
            <w:rFonts w:asciiTheme="majorHAnsi" w:hAnsiTheme="majorHAnsi" w:cstheme="majorHAnsi"/>
            <w:b w:val="0"/>
            <w:szCs w:val="24"/>
          </w:rPr>
          <w:id w:val="400332985"/>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005135E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 xml:space="preserve">è stato / sarà  richiesto al giudice delegato (secondo le modalità indicate nella circolare del Presidente di Sezione n.1/2013) l’emissione di secondo ordine di convocazione con l’ausilio della Forza Pubblica per la ricerca presso i parenti ; </w:t>
      </w:r>
      <w:sdt>
        <w:sdtPr>
          <w:rPr>
            <w:rFonts w:asciiTheme="majorHAnsi" w:hAnsiTheme="majorHAnsi" w:cstheme="majorHAnsi"/>
            <w:b w:val="0"/>
            <w:szCs w:val="24"/>
          </w:rPr>
          <w:id w:val="-1954090639"/>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in sede di audizione è stato chiesto agli amministratori se hanno notizia di altri beni oltre quelli individuati dal curatore con avvertenza delle conseguenze penali in casa di falsa o omessa dichiarazione; </w:t>
      </w:r>
    </w:p>
    <w:p w14:paraId="15BBC65F" w14:textId="77777777" w:rsidR="005135E5" w:rsidRPr="00507530" w:rsidRDefault="005135E5" w:rsidP="005135E5">
      <w:pPr>
        <w:spacing w:after="116" w:line="276" w:lineRule="auto"/>
        <w:ind w:left="284" w:right="84" w:hanging="10"/>
        <w:rPr>
          <w:rFonts w:asciiTheme="majorHAnsi" w:hAnsiTheme="majorHAnsi" w:cstheme="majorHAnsi"/>
          <w:szCs w:val="24"/>
        </w:rPr>
      </w:pPr>
    </w:p>
    <w:p w14:paraId="7DB517B4" w14:textId="290BB0A1" w:rsidR="00FC5345" w:rsidRPr="00507530" w:rsidRDefault="00BE70DC" w:rsidP="005135E5">
      <w:pPr>
        <w:numPr>
          <w:ilvl w:val="0"/>
          <w:numId w:val="4"/>
        </w:numPr>
        <w:spacing w:after="9" w:line="276" w:lineRule="auto"/>
        <w:ind w:left="284" w:right="84"/>
        <w:rPr>
          <w:rFonts w:asciiTheme="majorHAnsi" w:hAnsiTheme="majorHAnsi" w:cstheme="majorHAnsi"/>
          <w:szCs w:val="24"/>
        </w:rPr>
      </w:pPr>
      <w:r w:rsidRPr="00507530">
        <w:rPr>
          <w:rFonts w:asciiTheme="majorHAnsi" w:hAnsiTheme="majorHAnsi" w:cstheme="majorHAnsi"/>
          <w:szCs w:val="24"/>
        </w:rPr>
        <w:t>audizione di dipendenti o altre persone informate</w:t>
      </w:r>
      <w:r w:rsidRPr="00507530">
        <w:rPr>
          <w:rFonts w:asciiTheme="majorHAnsi" w:hAnsiTheme="majorHAnsi" w:cstheme="majorHAnsi"/>
          <w:b w:val="0"/>
          <w:szCs w:val="24"/>
        </w:rPr>
        <w:t xml:space="preserve">; </w:t>
      </w:r>
      <w:sdt>
        <w:sdtPr>
          <w:rPr>
            <w:rFonts w:asciiTheme="majorHAnsi" w:hAnsiTheme="majorHAnsi" w:cstheme="majorHAnsi"/>
            <w:b w:val="0"/>
            <w:szCs w:val="24"/>
          </w:rPr>
          <w:id w:val="1127439652"/>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effettuata</w:t>
      </w:r>
      <w:r w:rsidR="005135E5" w:rsidRPr="00507530">
        <w:rPr>
          <w:rFonts w:asciiTheme="majorHAnsi" w:hAnsiTheme="majorHAnsi" w:cstheme="majorHAnsi"/>
          <w:b w:val="0"/>
          <w:szCs w:val="24"/>
        </w:rPr>
        <w:t>;</w:t>
      </w:r>
      <w:r w:rsidRPr="00507530">
        <w:rPr>
          <w:rFonts w:asciiTheme="majorHAnsi" w:hAnsiTheme="majorHAnsi" w:cstheme="majorHAnsi"/>
          <w:b w:val="0"/>
          <w:szCs w:val="24"/>
        </w:rPr>
        <w:t xml:space="preserve"> </w:t>
      </w:r>
      <w:sdt>
        <w:sdtPr>
          <w:rPr>
            <w:rFonts w:asciiTheme="majorHAnsi" w:hAnsiTheme="majorHAnsi" w:cstheme="majorHAnsi"/>
            <w:b w:val="0"/>
            <w:szCs w:val="24"/>
          </w:rPr>
          <w:id w:val="-1573573529"/>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b w:val="0"/>
              <w:szCs w:val="24"/>
            </w:rPr>
            <w:t>☐</w:t>
          </w:r>
        </w:sdtContent>
      </w:sdt>
      <w:r w:rsidR="005135E5" w:rsidRPr="00507530">
        <w:rPr>
          <w:rFonts w:asciiTheme="majorHAnsi" w:hAnsiTheme="majorHAnsi" w:cstheme="majorHAnsi"/>
          <w:b w:val="0"/>
          <w:szCs w:val="24"/>
        </w:rPr>
        <w:t xml:space="preserve"> </w:t>
      </w:r>
      <w:r w:rsidRPr="00507530">
        <w:rPr>
          <w:rFonts w:asciiTheme="majorHAnsi" w:hAnsiTheme="majorHAnsi" w:cstheme="majorHAnsi"/>
          <w:b w:val="0"/>
          <w:szCs w:val="24"/>
        </w:rPr>
        <w:t>non effettuata per l</w:t>
      </w:r>
      <w:r w:rsidR="005135E5" w:rsidRPr="00507530">
        <w:rPr>
          <w:rFonts w:asciiTheme="majorHAnsi" w:hAnsiTheme="majorHAnsi" w:cstheme="majorHAnsi"/>
          <w:b w:val="0"/>
          <w:szCs w:val="24"/>
        </w:rPr>
        <w:t xml:space="preserve">e </w:t>
      </w:r>
      <w:r w:rsidRPr="00507530">
        <w:rPr>
          <w:rFonts w:asciiTheme="majorHAnsi" w:hAnsiTheme="majorHAnsi" w:cstheme="majorHAnsi"/>
          <w:b w:val="0"/>
          <w:szCs w:val="24"/>
        </w:rPr>
        <w:t>seguenti ragioni:</w:t>
      </w:r>
      <w:r w:rsidR="005135E5" w:rsidRPr="00507530">
        <w:rPr>
          <w:rFonts w:asciiTheme="majorHAnsi" w:hAnsiTheme="majorHAnsi" w:cstheme="majorHAnsi"/>
          <w:szCs w:val="24"/>
        </w:rPr>
        <w:t xml:space="preserve">_______________; </w:t>
      </w:r>
      <w:sdt>
        <w:sdtPr>
          <w:rPr>
            <w:rFonts w:asciiTheme="majorHAnsi" w:hAnsiTheme="majorHAnsi" w:cstheme="majorHAnsi"/>
            <w:szCs w:val="24"/>
          </w:rPr>
          <w:id w:val="698753250"/>
          <w14:checkbox>
            <w14:checked w14:val="0"/>
            <w14:checkedState w14:val="2612" w14:font="MS Gothic"/>
            <w14:uncheckedState w14:val="2610" w14:font="MS Gothic"/>
          </w14:checkbox>
        </w:sdtPr>
        <w:sdtEndPr/>
        <w:sdtContent>
          <w:r w:rsidR="005135E5" w:rsidRPr="00507530">
            <w:rPr>
              <w:rFonts w:ascii="Segoe UI Symbol" w:eastAsia="MS Gothic" w:hAnsi="Segoe UI Symbol" w:cs="Segoe UI Symbol"/>
              <w:szCs w:val="24"/>
            </w:rPr>
            <w:t>☐</w:t>
          </w:r>
        </w:sdtContent>
      </w:sdt>
      <w:r w:rsidR="005135E5" w:rsidRPr="00507530">
        <w:rPr>
          <w:rFonts w:asciiTheme="majorHAnsi" w:hAnsiTheme="majorHAnsi" w:cstheme="majorHAnsi"/>
          <w:szCs w:val="24"/>
        </w:rPr>
        <w:t xml:space="preserve"> </w:t>
      </w:r>
      <w:r w:rsidRPr="00507530">
        <w:rPr>
          <w:rFonts w:asciiTheme="majorHAnsi" w:hAnsiTheme="majorHAnsi" w:cstheme="majorHAnsi"/>
          <w:b w:val="0"/>
          <w:szCs w:val="24"/>
        </w:rPr>
        <w:t xml:space="preserve">prevista l’audizione a breve termine;    </w:t>
      </w:r>
    </w:p>
    <w:p w14:paraId="275B4336" w14:textId="77777777" w:rsidR="00FC5345" w:rsidRPr="00507530" w:rsidRDefault="00BE70DC" w:rsidP="001B435A">
      <w:pPr>
        <w:spacing w:after="188"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p>
    <w:p w14:paraId="732E3AF7" w14:textId="2B738DB1" w:rsidR="005135E5" w:rsidRPr="00507530" w:rsidRDefault="00BE70DC" w:rsidP="005135E5">
      <w:pPr>
        <w:numPr>
          <w:ilvl w:val="0"/>
          <w:numId w:val="4"/>
        </w:numPr>
        <w:spacing w:after="9" w:line="276" w:lineRule="auto"/>
        <w:ind w:left="284" w:right="84"/>
        <w:rPr>
          <w:rFonts w:asciiTheme="majorHAnsi" w:hAnsiTheme="majorHAnsi" w:cstheme="majorHAnsi"/>
          <w:b w:val="0"/>
          <w:szCs w:val="24"/>
        </w:rPr>
      </w:pPr>
      <w:r w:rsidRPr="00507530">
        <w:rPr>
          <w:rFonts w:asciiTheme="majorHAnsi" w:hAnsiTheme="majorHAnsi" w:cstheme="majorHAnsi"/>
          <w:bCs/>
          <w:szCs w:val="24"/>
        </w:rPr>
        <w:t>informazioni sull’evoluzione degli assetti proprietari, dell’organo amministrativo e dell’eventuale organo di controllo nell’ultimo quinquiennio</w:t>
      </w:r>
      <w:r w:rsidRPr="00507530">
        <w:rPr>
          <w:rFonts w:asciiTheme="majorHAnsi" w:hAnsiTheme="majorHAnsi" w:cstheme="majorHAnsi"/>
          <w:b w:val="0"/>
          <w:szCs w:val="24"/>
        </w:rPr>
        <w:t xml:space="preserve">: </w:t>
      </w:r>
      <w:r w:rsidR="005135E5" w:rsidRPr="00507530">
        <w:rPr>
          <w:rFonts w:asciiTheme="majorHAnsi" w:hAnsiTheme="majorHAnsi" w:cstheme="majorHAnsi"/>
          <w:b w:val="0"/>
          <w:szCs w:val="24"/>
        </w:rPr>
        <w:t xml:space="preserve">fornire un breve sunto delle informazioni richieste. </w:t>
      </w:r>
    </w:p>
    <w:p w14:paraId="217C6922" w14:textId="662B9BCF" w:rsidR="00FC5345" w:rsidRPr="00507530" w:rsidRDefault="00FC5345" w:rsidP="001B435A">
      <w:pPr>
        <w:spacing w:after="188" w:line="276" w:lineRule="auto"/>
        <w:ind w:left="284" w:firstLine="0"/>
        <w:rPr>
          <w:rFonts w:asciiTheme="majorHAnsi" w:hAnsiTheme="majorHAnsi" w:cstheme="majorHAnsi"/>
          <w:b w:val="0"/>
          <w:szCs w:val="24"/>
        </w:rPr>
      </w:pPr>
    </w:p>
    <w:p w14:paraId="3CD9EE94" w14:textId="2795EEDB" w:rsidR="00FC5345" w:rsidRPr="00507530" w:rsidRDefault="00BE70DC" w:rsidP="001B435A">
      <w:pPr>
        <w:numPr>
          <w:ilvl w:val="0"/>
          <w:numId w:val="4"/>
        </w:numPr>
        <w:spacing w:line="276" w:lineRule="auto"/>
        <w:ind w:left="284" w:right="84"/>
        <w:rPr>
          <w:rFonts w:asciiTheme="majorHAnsi" w:hAnsiTheme="majorHAnsi" w:cstheme="majorHAnsi"/>
          <w:szCs w:val="24"/>
        </w:rPr>
      </w:pPr>
      <w:r w:rsidRPr="00507530">
        <w:rPr>
          <w:rFonts w:asciiTheme="majorHAnsi" w:hAnsiTheme="majorHAnsi" w:cstheme="majorHAnsi"/>
          <w:szCs w:val="24"/>
        </w:rPr>
        <w:t>prime informazioni anche di carattere indiziario sull’eventuale presenza di altri soggetti con funzioni gestorie anche di fatto</w:t>
      </w:r>
      <w:r w:rsidR="00D5522A" w:rsidRPr="00507530">
        <w:rPr>
          <w:rFonts w:asciiTheme="majorHAnsi" w:hAnsiTheme="majorHAnsi" w:cstheme="majorHAnsi"/>
          <w:b w:val="0"/>
          <w:szCs w:val="24"/>
        </w:rPr>
        <w:t>:</w:t>
      </w:r>
      <w:r w:rsidR="00D5522A" w:rsidRPr="00507530">
        <w:rPr>
          <w:rFonts w:asciiTheme="majorHAnsi" w:hAnsiTheme="majorHAnsi" w:cstheme="majorHAnsi"/>
          <w:szCs w:val="24"/>
        </w:rPr>
        <w:t>____________________</w:t>
      </w:r>
      <w:r w:rsidRPr="00507530">
        <w:rPr>
          <w:rFonts w:asciiTheme="majorHAnsi" w:hAnsiTheme="majorHAnsi" w:cstheme="majorHAnsi"/>
          <w:b w:val="0"/>
          <w:szCs w:val="24"/>
        </w:rPr>
        <w:t xml:space="preserve">;  </w:t>
      </w:r>
    </w:p>
    <w:p w14:paraId="0FA28A92" w14:textId="344B3D93" w:rsidR="00FC5345" w:rsidRPr="00507530" w:rsidRDefault="00BE70DC" w:rsidP="001B435A">
      <w:pPr>
        <w:spacing w:after="51"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p>
    <w:p w14:paraId="69AABE9B" w14:textId="10B6410B" w:rsidR="00FC5345" w:rsidRPr="00507530" w:rsidRDefault="00BE70DC" w:rsidP="001B435A">
      <w:pPr>
        <w:numPr>
          <w:ilvl w:val="0"/>
          <w:numId w:val="4"/>
        </w:num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prime informazioni su società controllate o partecipate dalla fallita e su società  controllanti o collegate alla fallita e sulla struttura dell’eventuale gruppo:  </w:t>
      </w:r>
      <w:r w:rsidR="005135E5" w:rsidRPr="00507530">
        <w:rPr>
          <w:rFonts w:asciiTheme="majorHAnsi" w:hAnsiTheme="majorHAnsi" w:cstheme="majorHAnsi"/>
          <w:szCs w:val="24"/>
        </w:rPr>
        <w:t>________________</w:t>
      </w:r>
    </w:p>
    <w:p w14:paraId="565F29A8" w14:textId="77777777" w:rsidR="00FC5345" w:rsidRPr="00507530" w:rsidRDefault="00BE70DC" w:rsidP="001B435A">
      <w:pPr>
        <w:spacing w:after="186"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p>
    <w:p w14:paraId="1BCDFAB5" w14:textId="6B3CA919" w:rsidR="00FC5345" w:rsidRPr="00507530" w:rsidRDefault="00BE70DC" w:rsidP="001B435A">
      <w:pPr>
        <w:numPr>
          <w:ilvl w:val="0"/>
          <w:numId w:val="4"/>
        </w:numPr>
        <w:spacing w:line="276" w:lineRule="auto"/>
        <w:ind w:left="284" w:right="84"/>
        <w:rPr>
          <w:rFonts w:asciiTheme="majorHAnsi" w:hAnsiTheme="majorHAnsi" w:cstheme="majorHAnsi"/>
          <w:szCs w:val="24"/>
        </w:rPr>
      </w:pPr>
      <w:r w:rsidRPr="00507530">
        <w:rPr>
          <w:rFonts w:asciiTheme="majorHAnsi" w:hAnsiTheme="majorHAnsi" w:cstheme="majorHAnsi"/>
          <w:szCs w:val="24"/>
        </w:rPr>
        <w:t>informazioni su altri fallimenti che presentano profili di collegamento con il fallimento (con indicazione dell’ufficio giudiziario e del curatore fallimentare): non esistono altri fallimenti che presentano profili di collegamento con il fallimento</w:t>
      </w:r>
      <w:r w:rsidR="00507530" w:rsidRPr="00507530">
        <w:rPr>
          <w:rFonts w:asciiTheme="majorHAnsi" w:hAnsiTheme="majorHAnsi" w:cstheme="majorHAnsi"/>
          <w:szCs w:val="24"/>
        </w:rPr>
        <w:t>.</w:t>
      </w:r>
      <w:r w:rsidRPr="00507530">
        <w:rPr>
          <w:rFonts w:asciiTheme="majorHAnsi" w:hAnsiTheme="majorHAnsi" w:cstheme="majorHAnsi"/>
          <w:szCs w:val="24"/>
        </w:rPr>
        <w:t xml:space="preserve"> </w:t>
      </w:r>
    </w:p>
    <w:p w14:paraId="4817C214" w14:textId="77777777" w:rsidR="00FC5345" w:rsidRPr="00507530" w:rsidRDefault="00BE70DC" w:rsidP="001B435A">
      <w:pPr>
        <w:spacing w:after="181" w:line="276" w:lineRule="auto"/>
        <w:ind w:left="284" w:firstLine="0"/>
        <w:rPr>
          <w:rFonts w:asciiTheme="majorHAnsi" w:hAnsiTheme="majorHAnsi" w:cstheme="majorHAnsi"/>
          <w:szCs w:val="24"/>
        </w:rPr>
      </w:pPr>
      <w:r w:rsidRPr="00507530">
        <w:rPr>
          <w:rFonts w:asciiTheme="majorHAnsi" w:hAnsiTheme="majorHAnsi" w:cstheme="majorHAnsi"/>
          <w:szCs w:val="24"/>
        </w:rPr>
        <w:t xml:space="preserve"> </w:t>
      </w:r>
    </w:p>
    <w:p w14:paraId="527D4850" w14:textId="6725B17A" w:rsidR="00E2692C" w:rsidRPr="00507530" w:rsidRDefault="00BE70DC" w:rsidP="00E2692C">
      <w:pPr>
        <w:numPr>
          <w:ilvl w:val="0"/>
          <w:numId w:val="4"/>
        </w:numPr>
        <w:spacing w:line="276" w:lineRule="auto"/>
        <w:ind w:left="284" w:right="84"/>
        <w:rPr>
          <w:rFonts w:asciiTheme="majorHAnsi" w:hAnsiTheme="majorHAnsi" w:cstheme="majorHAnsi"/>
          <w:szCs w:val="24"/>
        </w:rPr>
      </w:pPr>
      <w:r w:rsidRPr="00507530">
        <w:rPr>
          <w:rFonts w:asciiTheme="majorHAnsi" w:hAnsiTheme="majorHAnsi" w:cstheme="majorHAnsi"/>
          <w:szCs w:val="24"/>
        </w:rPr>
        <w:t>prime informazioni sull’ammontare dei costi e dei ricavi e sul numero dei dipendenti negli ultimi esercizi:</w:t>
      </w:r>
      <w:r w:rsidR="00E2692C" w:rsidRPr="00507530">
        <w:rPr>
          <w:rFonts w:asciiTheme="majorHAnsi" w:hAnsiTheme="majorHAnsi" w:cstheme="majorHAnsi"/>
          <w:szCs w:val="24"/>
        </w:rPr>
        <w:t xml:space="preserve"> _________________________</w:t>
      </w:r>
    </w:p>
    <w:p w14:paraId="02F0FFA5" w14:textId="0BA535B5" w:rsidR="00FC5345" w:rsidRPr="00507530" w:rsidRDefault="00BE70DC" w:rsidP="00F961FC">
      <w:p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Analizzando le voci di bilancio, il valore della prime indicazioni in ordine all’ammontare, allo stato stimabile, del passivo fallimentare e alla composizione probabile dello stesso per grandi categorie di creditori (Erario ed Enti Previdenziali, Fornitori, Banche, Dipendenti, Altri) anche eventualmente, allo stato,  solo in termini di previsione di prevalenza: </w:t>
      </w:r>
      <w:r w:rsidR="00E2692C" w:rsidRPr="00507530">
        <w:rPr>
          <w:rFonts w:asciiTheme="majorHAnsi" w:hAnsiTheme="majorHAnsi" w:cstheme="majorHAnsi"/>
          <w:szCs w:val="24"/>
        </w:rPr>
        <w:t>_______________</w:t>
      </w:r>
      <w:r w:rsidRPr="00507530">
        <w:rPr>
          <w:rFonts w:asciiTheme="majorHAnsi" w:hAnsiTheme="majorHAnsi" w:cstheme="majorHAnsi"/>
          <w:szCs w:val="24"/>
        </w:rPr>
        <w:t>;</w:t>
      </w:r>
      <w:r w:rsidRPr="00507530">
        <w:rPr>
          <w:rFonts w:asciiTheme="majorHAnsi" w:hAnsiTheme="majorHAnsi" w:cstheme="majorHAnsi"/>
          <w:b w:val="0"/>
          <w:szCs w:val="24"/>
        </w:rPr>
        <w:t xml:space="preserve"> </w:t>
      </w:r>
    </w:p>
    <w:p w14:paraId="728C0EB1" w14:textId="5C0A168D" w:rsidR="00FC5345" w:rsidRPr="00507530" w:rsidRDefault="00FC5345" w:rsidP="001B435A">
      <w:pPr>
        <w:spacing w:after="186" w:line="276" w:lineRule="auto"/>
        <w:ind w:left="284" w:firstLine="0"/>
        <w:rPr>
          <w:rFonts w:asciiTheme="majorHAnsi" w:hAnsiTheme="majorHAnsi" w:cstheme="majorHAnsi"/>
          <w:szCs w:val="24"/>
        </w:rPr>
      </w:pPr>
    </w:p>
    <w:p w14:paraId="1C6E0368" w14:textId="1F1754B9" w:rsidR="00FC5345" w:rsidRPr="00507530" w:rsidRDefault="00BE70DC" w:rsidP="00C162B3">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lastRenderedPageBreak/>
        <w:t>prime indicazioni sulla struttura e il presumibile valore delle attività rinvenute dal curatore (con evidenziazione, in presenza di azienda o ramo aziendale, se è oggetto di affitto e del numero dei dipendenti)</w:t>
      </w:r>
      <w:r w:rsidR="00C162B3" w:rsidRPr="00507530">
        <w:rPr>
          <w:rFonts w:asciiTheme="majorHAnsi" w:hAnsiTheme="majorHAnsi" w:cstheme="majorHAnsi"/>
          <w:szCs w:val="24"/>
        </w:rPr>
        <w:t>: _______________________________</w:t>
      </w:r>
      <w:r w:rsidRPr="00507530">
        <w:rPr>
          <w:rFonts w:asciiTheme="majorHAnsi" w:hAnsiTheme="majorHAnsi" w:cstheme="majorHAnsi"/>
          <w:szCs w:val="24"/>
        </w:rPr>
        <w:t>;</w:t>
      </w:r>
      <w:r w:rsidRPr="00507530">
        <w:rPr>
          <w:rFonts w:asciiTheme="majorHAnsi" w:hAnsiTheme="majorHAnsi" w:cstheme="majorHAnsi"/>
          <w:b w:val="0"/>
          <w:szCs w:val="24"/>
        </w:rPr>
        <w:t xml:space="preserve"> </w:t>
      </w:r>
    </w:p>
    <w:p w14:paraId="43856953" w14:textId="77777777" w:rsidR="00FC5345" w:rsidRPr="00507530" w:rsidRDefault="00BE70DC" w:rsidP="001B435A">
      <w:pPr>
        <w:spacing w:after="186" w:line="276" w:lineRule="auto"/>
        <w:ind w:left="284" w:firstLine="0"/>
        <w:rPr>
          <w:rFonts w:asciiTheme="majorHAnsi" w:hAnsiTheme="majorHAnsi" w:cstheme="majorHAnsi"/>
          <w:szCs w:val="24"/>
        </w:rPr>
      </w:pPr>
      <w:r w:rsidRPr="00507530">
        <w:rPr>
          <w:rFonts w:asciiTheme="majorHAnsi" w:hAnsiTheme="majorHAnsi" w:cstheme="majorHAnsi"/>
          <w:b w:val="0"/>
          <w:szCs w:val="24"/>
        </w:rPr>
        <w:t xml:space="preserve"> </w:t>
      </w:r>
    </w:p>
    <w:p w14:paraId="70267D00" w14:textId="35CA5557" w:rsidR="00FC5345" w:rsidRPr="00507530" w:rsidRDefault="00BE70DC" w:rsidP="001B435A">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informazioni sui rapporti pendenti: </w:t>
      </w:r>
      <w:r w:rsidR="00C162B3" w:rsidRPr="00507530">
        <w:rPr>
          <w:rFonts w:asciiTheme="majorHAnsi" w:hAnsiTheme="majorHAnsi" w:cstheme="majorHAnsi"/>
          <w:szCs w:val="24"/>
        </w:rPr>
        <w:t>___________________</w:t>
      </w:r>
      <w:r w:rsidRPr="00507530">
        <w:rPr>
          <w:rFonts w:asciiTheme="majorHAnsi" w:hAnsiTheme="majorHAnsi" w:cstheme="majorHAnsi"/>
          <w:szCs w:val="24"/>
        </w:rPr>
        <w:t xml:space="preserve">                                   </w:t>
      </w:r>
      <w:r w:rsidRPr="00507530">
        <w:rPr>
          <w:rFonts w:asciiTheme="majorHAnsi" w:hAnsiTheme="majorHAnsi" w:cstheme="majorHAnsi"/>
          <w:b w:val="0"/>
          <w:szCs w:val="24"/>
        </w:rPr>
        <w:t xml:space="preserve"> </w:t>
      </w:r>
    </w:p>
    <w:p w14:paraId="2E38C396" w14:textId="77777777" w:rsidR="00C162B3" w:rsidRPr="00507530" w:rsidRDefault="00C162B3" w:rsidP="00C162B3">
      <w:pPr>
        <w:spacing w:line="276" w:lineRule="auto"/>
        <w:ind w:left="293" w:right="84" w:firstLine="0"/>
        <w:rPr>
          <w:rFonts w:asciiTheme="majorHAnsi" w:hAnsiTheme="majorHAnsi" w:cstheme="majorHAnsi"/>
          <w:szCs w:val="24"/>
        </w:rPr>
      </w:pPr>
    </w:p>
    <w:p w14:paraId="6051C2B4" w14:textId="4B868B71" w:rsidR="00C162B3" w:rsidRPr="00507530" w:rsidRDefault="00BE70DC" w:rsidP="001B435A">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informazioni sui giudizi pendenti in cui è parte l’impresa fallita: </w:t>
      </w:r>
      <w:r w:rsidR="00507530" w:rsidRPr="00507530">
        <w:rPr>
          <w:rFonts w:asciiTheme="majorHAnsi" w:hAnsiTheme="majorHAnsi" w:cstheme="majorHAnsi"/>
          <w:szCs w:val="24"/>
        </w:rPr>
        <w:t>___________</w:t>
      </w:r>
    </w:p>
    <w:p w14:paraId="04F2C9CA" w14:textId="77777777" w:rsidR="00CF4503" w:rsidRPr="00507530" w:rsidRDefault="00CF4503" w:rsidP="00CF4503">
      <w:pPr>
        <w:spacing w:line="276" w:lineRule="auto"/>
        <w:ind w:left="293" w:right="84" w:firstLine="0"/>
        <w:rPr>
          <w:rFonts w:asciiTheme="majorHAnsi" w:hAnsiTheme="majorHAnsi" w:cstheme="majorHAnsi"/>
          <w:szCs w:val="24"/>
        </w:rPr>
      </w:pPr>
    </w:p>
    <w:p w14:paraId="399B844E" w14:textId="101FFECD" w:rsidR="00CF4503" w:rsidRPr="00507530" w:rsidRDefault="00BE70DC" w:rsidP="001B435A">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prime valutazioni in base a un </w:t>
      </w:r>
      <w:r w:rsidRPr="00507530">
        <w:rPr>
          <w:rFonts w:asciiTheme="majorHAnsi" w:hAnsiTheme="majorHAnsi" w:cstheme="majorHAnsi"/>
          <w:szCs w:val="24"/>
          <w:u w:val="single" w:color="000000"/>
        </w:rPr>
        <w:t>primo raffronto</w:t>
      </w:r>
      <w:r w:rsidRPr="00507530">
        <w:rPr>
          <w:rFonts w:asciiTheme="majorHAnsi" w:hAnsiTheme="majorHAnsi" w:cstheme="majorHAnsi"/>
          <w:szCs w:val="24"/>
        </w:rPr>
        <w:t xml:space="preserve"> tra i valori delle attività e delle passività risultanti dalle scritture contabili e dai bilanci degli ultimi esercizi e i valori delle attività e passività rinvenute dal curatore </w:t>
      </w:r>
      <w:r w:rsidRPr="00507530">
        <w:rPr>
          <w:rFonts w:asciiTheme="majorHAnsi" w:hAnsiTheme="majorHAnsi" w:cstheme="majorHAnsi"/>
          <w:szCs w:val="24"/>
          <w:u w:val="single" w:color="000000"/>
        </w:rPr>
        <w:t>con prima indicazione delle voci</w:t>
      </w:r>
      <w:r w:rsidRPr="00507530">
        <w:rPr>
          <w:rFonts w:asciiTheme="majorHAnsi" w:hAnsiTheme="majorHAnsi" w:cstheme="majorHAnsi"/>
          <w:szCs w:val="24"/>
        </w:rPr>
        <w:t xml:space="preserve"> </w:t>
      </w:r>
      <w:r w:rsidRPr="00507530">
        <w:rPr>
          <w:rFonts w:asciiTheme="majorHAnsi" w:hAnsiTheme="majorHAnsi" w:cstheme="majorHAnsi"/>
          <w:szCs w:val="24"/>
          <w:u w:val="single" w:color="000000"/>
        </w:rPr>
        <w:t>che si ritengono di fare oggetto di esame critico approfondito, con relative verifiche</w:t>
      </w:r>
      <w:r w:rsidRPr="00507530">
        <w:rPr>
          <w:rFonts w:asciiTheme="majorHAnsi" w:hAnsiTheme="majorHAnsi" w:cstheme="majorHAnsi"/>
          <w:szCs w:val="24"/>
        </w:rPr>
        <w:t xml:space="preserve"> </w:t>
      </w:r>
      <w:r w:rsidRPr="00507530">
        <w:rPr>
          <w:rFonts w:asciiTheme="majorHAnsi" w:hAnsiTheme="majorHAnsi" w:cstheme="majorHAnsi"/>
          <w:szCs w:val="24"/>
          <w:u w:val="single" w:color="000000"/>
        </w:rPr>
        <w:t xml:space="preserve">contabili, ai fini della relazione ex art.33 L.F. </w:t>
      </w:r>
      <w:r w:rsidR="00CF4503" w:rsidRPr="00507530">
        <w:rPr>
          <w:rFonts w:asciiTheme="majorHAnsi" w:hAnsiTheme="majorHAnsi" w:cstheme="majorHAnsi"/>
          <w:szCs w:val="24"/>
          <w:u w:val="single" w:color="000000"/>
        </w:rPr>
        <w:t xml:space="preserve"> </w:t>
      </w:r>
      <w:r w:rsidRPr="00507530">
        <w:rPr>
          <w:rFonts w:asciiTheme="majorHAnsi" w:hAnsiTheme="majorHAnsi" w:cstheme="majorHAnsi"/>
          <w:szCs w:val="24"/>
          <w:u w:val="single" w:color="000000"/>
        </w:rPr>
        <w:t>finale</w:t>
      </w:r>
      <w:r w:rsidRPr="00507530">
        <w:rPr>
          <w:rFonts w:asciiTheme="majorHAnsi" w:hAnsiTheme="majorHAnsi" w:cstheme="majorHAnsi"/>
          <w:szCs w:val="24"/>
        </w:rPr>
        <w:t xml:space="preserve"> nella prospettiva dell’eventuale retrodatazione della perdita del capitale e nell</w:t>
      </w:r>
      <w:r w:rsidR="00CF4503" w:rsidRPr="00507530">
        <w:rPr>
          <w:rFonts w:asciiTheme="majorHAnsi" w:hAnsiTheme="majorHAnsi" w:cstheme="majorHAnsi"/>
          <w:szCs w:val="24"/>
        </w:rPr>
        <w:t>a</w:t>
      </w:r>
      <w:r w:rsidRPr="00507530">
        <w:rPr>
          <w:rFonts w:asciiTheme="majorHAnsi" w:hAnsiTheme="majorHAnsi" w:cstheme="majorHAnsi"/>
          <w:szCs w:val="24"/>
        </w:rPr>
        <w:t xml:space="preserve"> prospettiva dell’individuazione di eventuali condotte distrattive o dissipative o di condotte di bancarotta preferenziale o di aggravamento del dissesto: </w:t>
      </w:r>
      <w:r w:rsidR="00B1551A" w:rsidRPr="00507530">
        <w:rPr>
          <w:rFonts w:asciiTheme="majorHAnsi" w:hAnsiTheme="majorHAnsi" w:cstheme="majorHAnsi"/>
          <w:szCs w:val="24"/>
        </w:rPr>
        <w:t>_______________________</w:t>
      </w:r>
    </w:p>
    <w:p w14:paraId="5A81734D" w14:textId="3D7E3B4C" w:rsidR="00FC5345" w:rsidRPr="00507530" w:rsidRDefault="00FC5345" w:rsidP="001B435A">
      <w:pPr>
        <w:spacing w:after="181" w:line="276" w:lineRule="auto"/>
        <w:ind w:left="284" w:firstLine="0"/>
        <w:rPr>
          <w:rFonts w:asciiTheme="majorHAnsi" w:hAnsiTheme="majorHAnsi" w:cstheme="majorHAnsi"/>
          <w:szCs w:val="24"/>
        </w:rPr>
      </w:pPr>
    </w:p>
    <w:p w14:paraId="0B70D4F8" w14:textId="70B4E6B7" w:rsidR="00FC5345" w:rsidRPr="00507530" w:rsidRDefault="00BE70DC" w:rsidP="00B1551A">
      <w:pPr>
        <w:numPr>
          <w:ilvl w:val="0"/>
          <w:numId w:val="5"/>
        </w:numPr>
        <w:spacing w:after="29" w:line="276" w:lineRule="auto"/>
        <w:ind w:left="284" w:right="84"/>
        <w:rPr>
          <w:rFonts w:asciiTheme="majorHAnsi" w:hAnsiTheme="majorHAnsi" w:cstheme="majorHAnsi"/>
          <w:szCs w:val="24"/>
        </w:rPr>
      </w:pPr>
      <w:r w:rsidRPr="00507530">
        <w:rPr>
          <w:rFonts w:asciiTheme="majorHAnsi" w:hAnsiTheme="majorHAnsi" w:cstheme="majorHAnsi"/>
          <w:szCs w:val="24"/>
        </w:rPr>
        <w:t xml:space="preserve">prime indicazioni, allo stato possibili, in ordine alle cause del dissesto: </w:t>
      </w:r>
      <w:r w:rsidR="00B1551A" w:rsidRPr="00507530">
        <w:rPr>
          <w:rFonts w:asciiTheme="majorHAnsi" w:hAnsiTheme="majorHAnsi" w:cstheme="majorHAnsi"/>
          <w:szCs w:val="24"/>
        </w:rPr>
        <w:t>________________</w:t>
      </w:r>
    </w:p>
    <w:p w14:paraId="6703EFF7" w14:textId="77777777" w:rsidR="00B1551A" w:rsidRPr="00507530" w:rsidRDefault="00B1551A" w:rsidP="00B1551A">
      <w:pPr>
        <w:spacing w:after="29" w:line="276" w:lineRule="auto"/>
        <w:ind w:left="293" w:right="84" w:firstLine="0"/>
        <w:rPr>
          <w:rFonts w:asciiTheme="majorHAnsi" w:hAnsiTheme="majorHAnsi" w:cstheme="majorHAnsi"/>
          <w:szCs w:val="24"/>
        </w:rPr>
      </w:pPr>
    </w:p>
    <w:p w14:paraId="02A6E1E0" w14:textId="150EE5FE" w:rsidR="00FC5345" w:rsidRPr="00507530" w:rsidRDefault="00BE70DC" w:rsidP="001B435A">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t xml:space="preserve">sussistenza di elementi indiziari o comunque di circostanze di fatto o elementi di carattere logico che depongono per la necessità di uno specifico approfondimento con riferimento alle seguenti più frequenti ipotesi di condotte illecite (con riserva di esame compiuto in sede di relazione </w:t>
      </w:r>
      <w:r w:rsidRPr="00507530">
        <w:rPr>
          <w:rFonts w:asciiTheme="majorHAnsi" w:hAnsiTheme="majorHAnsi" w:cstheme="majorHAnsi"/>
          <w:i/>
          <w:iCs/>
          <w:szCs w:val="24"/>
        </w:rPr>
        <w:t>ex</w:t>
      </w:r>
      <w:r w:rsidRPr="00507530">
        <w:rPr>
          <w:rFonts w:asciiTheme="majorHAnsi" w:hAnsiTheme="majorHAnsi" w:cstheme="majorHAnsi"/>
          <w:szCs w:val="24"/>
        </w:rPr>
        <w:t xml:space="preserve"> art.33, comma 1, L.F. finale): </w:t>
      </w:r>
    </w:p>
    <w:p w14:paraId="18CC6328" w14:textId="77777777" w:rsidR="00EA3B2D" w:rsidRPr="00507530" w:rsidRDefault="00945AFB" w:rsidP="005D4972">
      <w:pPr>
        <w:spacing w:after="3" w:line="276" w:lineRule="auto"/>
        <w:ind w:left="284" w:right="-3" w:hanging="10"/>
        <w:rPr>
          <w:rFonts w:asciiTheme="majorHAnsi" w:hAnsiTheme="majorHAnsi" w:cstheme="majorHAnsi"/>
          <w:b w:val="0"/>
          <w:szCs w:val="24"/>
        </w:rPr>
      </w:pPr>
      <w:sdt>
        <w:sdtPr>
          <w:rPr>
            <w:rFonts w:asciiTheme="majorHAnsi" w:hAnsiTheme="majorHAnsi" w:cstheme="majorHAnsi"/>
            <w:b w:val="0"/>
            <w:szCs w:val="24"/>
          </w:rPr>
          <w:id w:val="300733786"/>
          <w14:checkbox>
            <w14:checked w14:val="0"/>
            <w14:checkedState w14:val="2612" w14:font="MS Gothic"/>
            <w14:uncheckedState w14:val="2610" w14:font="MS Gothic"/>
          </w14:checkbox>
        </w:sdtPr>
        <w:sdtEndPr/>
        <w:sdtContent>
          <w:r w:rsidR="00B1551A"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mancata comparizione dell’amministratore regolarmente convocato;</w:t>
      </w:r>
    </w:p>
    <w:p w14:paraId="3BA1E2E8" w14:textId="77777777" w:rsidR="00EA3B2D" w:rsidRPr="00507530" w:rsidRDefault="00945AFB" w:rsidP="005D4972">
      <w:pPr>
        <w:spacing w:after="3" w:line="276" w:lineRule="auto"/>
        <w:ind w:left="284" w:right="-3" w:hanging="10"/>
        <w:rPr>
          <w:rFonts w:asciiTheme="majorHAnsi" w:hAnsiTheme="majorHAnsi" w:cstheme="majorHAnsi"/>
          <w:b w:val="0"/>
          <w:szCs w:val="24"/>
        </w:rPr>
      </w:pPr>
      <w:sdt>
        <w:sdtPr>
          <w:rPr>
            <w:rFonts w:asciiTheme="majorHAnsi" w:hAnsiTheme="majorHAnsi" w:cstheme="majorHAnsi"/>
            <w:b w:val="0"/>
            <w:szCs w:val="24"/>
          </w:rPr>
          <w:id w:val="620117845"/>
          <w14:checkbox>
            <w14:checked w14:val="0"/>
            <w14:checkedState w14:val="2612" w14:font="MS Gothic"/>
            <w14:uncheckedState w14:val="2610" w14:font="MS Gothic"/>
          </w14:checkbox>
        </w:sdtPr>
        <w:sdtEndPr/>
        <w:sdtContent>
          <w:r w:rsidR="00EA3B2D"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mancata consegna delle scritture contabili; </w:t>
      </w:r>
      <w:sdt>
        <w:sdtPr>
          <w:rPr>
            <w:rFonts w:asciiTheme="majorHAnsi" w:hAnsiTheme="majorHAnsi" w:cstheme="majorHAnsi"/>
            <w:b w:val="0"/>
            <w:szCs w:val="24"/>
          </w:rPr>
          <w:id w:val="1195192814"/>
          <w14:checkbox>
            <w14:checked w14:val="0"/>
            <w14:checkedState w14:val="2612" w14:font="MS Gothic"/>
            <w14:uncheckedState w14:val="2610" w14:font="MS Gothic"/>
          </w14:checkbox>
        </w:sdtPr>
        <w:sdtEndPr/>
        <w:sdtContent>
          <w:r w:rsidR="00EA3B2D"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bancarotta documentale;</w:t>
      </w:r>
    </w:p>
    <w:p w14:paraId="461EC745" w14:textId="52AD9587" w:rsidR="005D4972" w:rsidRPr="00507530" w:rsidRDefault="00945AFB" w:rsidP="005D4972">
      <w:pPr>
        <w:spacing w:after="3" w:line="276" w:lineRule="auto"/>
        <w:ind w:left="284" w:right="-3" w:hanging="10"/>
        <w:rPr>
          <w:rFonts w:asciiTheme="majorHAnsi" w:hAnsiTheme="majorHAnsi" w:cstheme="majorHAnsi"/>
          <w:b w:val="0"/>
          <w:szCs w:val="24"/>
        </w:rPr>
      </w:pPr>
      <w:sdt>
        <w:sdtPr>
          <w:rPr>
            <w:rFonts w:asciiTheme="majorHAnsi" w:hAnsiTheme="majorHAnsi" w:cstheme="majorHAnsi"/>
            <w:b w:val="0"/>
            <w:szCs w:val="24"/>
          </w:rPr>
          <w:id w:val="-422344023"/>
          <w14:checkbox>
            <w14:checked w14:val="0"/>
            <w14:checkedState w14:val="2612" w14:font="MS Gothic"/>
            <w14:uncheckedState w14:val="2610" w14:font="MS Gothic"/>
          </w14:checkbox>
        </w:sdtPr>
        <w:sdtEndPr/>
        <w:sdtContent>
          <w:r w:rsidR="005D4972"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tramite trasferimento di fatto dell’azienda;</w:t>
      </w:r>
    </w:p>
    <w:p w14:paraId="14310B45" w14:textId="20EE1AEB" w:rsidR="00FC5345" w:rsidRPr="00507530" w:rsidRDefault="00945AFB" w:rsidP="005D4972">
      <w:pPr>
        <w:spacing w:after="3" w:line="276" w:lineRule="auto"/>
        <w:ind w:left="284" w:right="-3" w:hanging="10"/>
        <w:rPr>
          <w:rFonts w:asciiTheme="majorHAnsi" w:hAnsiTheme="majorHAnsi" w:cstheme="majorHAnsi"/>
          <w:szCs w:val="24"/>
        </w:rPr>
      </w:pPr>
      <w:sdt>
        <w:sdtPr>
          <w:rPr>
            <w:rFonts w:asciiTheme="majorHAnsi" w:hAnsiTheme="majorHAnsi" w:cstheme="majorHAnsi"/>
            <w:b w:val="0"/>
            <w:szCs w:val="24"/>
          </w:rPr>
          <w:id w:val="-1505426778"/>
          <w14:checkbox>
            <w14:checked w14:val="0"/>
            <w14:checkedState w14:val="2612" w14:font="MS Gothic"/>
            <w14:uncheckedState w14:val="2610" w14:font="MS Gothic"/>
          </w14:checkbox>
        </w:sdtPr>
        <w:sdtEndPr/>
        <w:sdtContent>
          <w:r w:rsidR="005D4972"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mediante trasferimento dell’azienda o ramo aziendale a prezzo </w:t>
      </w:r>
      <w:r w:rsidR="005D4972" w:rsidRPr="00507530">
        <w:rPr>
          <w:rFonts w:asciiTheme="majorHAnsi" w:hAnsiTheme="majorHAnsi" w:cstheme="majorHAnsi"/>
          <w:b w:val="0"/>
          <w:szCs w:val="24"/>
        </w:rPr>
        <w:t>n</w:t>
      </w:r>
      <w:r w:rsidR="00BE70DC" w:rsidRPr="00507530">
        <w:rPr>
          <w:rFonts w:asciiTheme="majorHAnsi" w:hAnsiTheme="majorHAnsi" w:cstheme="majorHAnsi"/>
          <w:b w:val="0"/>
          <w:szCs w:val="24"/>
        </w:rPr>
        <w:t>on congruo</w:t>
      </w:r>
      <w:r w:rsidR="005D4972" w:rsidRPr="00507530">
        <w:rPr>
          <w:rFonts w:asciiTheme="majorHAnsi" w:hAnsiTheme="majorHAnsi" w:cstheme="majorHAnsi"/>
          <w:b w:val="0"/>
          <w:szCs w:val="24"/>
        </w:rPr>
        <w:t>;</w:t>
      </w:r>
    </w:p>
    <w:p w14:paraId="44EC81C9" w14:textId="77777777" w:rsidR="00EB4095" w:rsidRPr="00507530" w:rsidRDefault="00945AFB" w:rsidP="00EB4095">
      <w:pPr>
        <w:spacing w:after="116" w:line="276" w:lineRule="auto"/>
        <w:ind w:left="284" w:right="84" w:hanging="10"/>
        <w:rPr>
          <w:rFonts w:asciiTheme="majorHAnsi" w:hAnsiTheme="majorHAnsi" w:cstheme="majorHAnsi"/>
          <w:szCs w:val="24"/>
        </w:rPr>
      </w:pPr>
      <w:sdt>
        <w:sdtPr>
          <w:rPr>
            <w:rFonts w:asciiTheme="majorHAnsi" w:hAnsiTheme="majorHAnsi" w:cstheme="majorHAnsi"/>
            <w:b w:val="0"/>
            <w:szCs w:val="24"/>
          </w:rPr>
          <w:id w:val="963851082"/>
          <w14:checkbox>
            <w14:checked w14:val="0"/>
            <w14:checkedState w14:val="2612" w14:font="MS Gothic"/>
            <w14:uncheckedState w14:val="2610" w14:font="MS Gothic"/>
          </w14:checkbox>
        </w:sdtPr>
        <w:sdtEndPr/>
        <w:sdtContent>
          <w:r w:rsidR="005D4972"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di beni strumentali o mediante vendita di beni strumentali a prezzi non congrui</w:t>
      </w:r>
      <w:r w:rsidR="005D4972" w:rsidRPr="00507530">
        <w:rPr>
          <w:rFonts w:asciiTheme="majorHAnsi" w:hAnsiTheme="majorHAnsi" w:cstheme="majorHAnsi"/>
          <w:b w:val="0"/>
          <w:szCs w:val="24"/>
        </w:rPr>
        <w:t>;</w:t>
      </w:r>
      <w:r w:rsidR="00EB4095" w:rsidRPr="00507530">
        <w:rPr>
          <w:rFonts w:asciiTheme="majorHAnsi" w:hAnsiTheme="majorHAnsi" w:cstheme="majorHAnsi"/>
          <w:szCs w:val="24"/>
        </w:rPr>
        <w:t xml:space="preserve"> </w:t>
      </w:r>
    </w:p>
    <w:p w14:paraId="627E0B62" w14:textId="2B249A2F" w:rsidR="00FC5345" w:rsidRPr="00507530" w:rsidRDefault="00945AFB" w:rsidP="00EB4095">
      <w:pPr>
        <w:spacing w:after="116" w:line="276" w:lineRule="auto"/>
        <w:ind w:left="284" w:right="84" w:hanging="10"/>
        <w:rPr>
          <w:rFonts w:asciiTheme="majorHAnsi" w:hAnsiTheme="majorHAnsi" w:cstheme="majorHAnsi"/>
          <w:szCs w:val="24"/>
        </w:rPr>
      </w:pPr>
      <w:sdt>
        <w:sdtPr>
          <w:rPr>
            <w:rFonts w:asciiTheme="majorHAnsi" w:hAnsiTheme="majorHAnsi" w:cstheme="majorHAnsi"/>
            <w:b w:val="0"/>
            <w:szCs w:val="24"/>
          </w:rPr>
          <w:id w:val="1995757014"/>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di beni oggetto di locazione finanziaria; </w:t>
      </w:r>
      <w:sdt>
        <w:sdtPr>
          <w:rPr>
            <w:rFonts w:asciiTheme="majorHAnsi" w:hAnsiTheme="majorHAnsi" w:cstheme="majorHAnsi"/>
            <w:b w:val="0"/>
            <w:szCs w:val="24"/>
          </w:rPr>
          <w:id w:val="660283091"/>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distrazione mediante cessione di diritti, contratti, rapporti senza corrispettivo o per corrispettivo non congruo; </w:t>
      </w:r>
      <w:sdt>
        <w:sdtPr>
          <w:rPr>
            <w:rFonts w:asciiTheme="majorHAnsi" w:hAnsiTheme="majorHAnsi" w:cstheme="majorHAnsi"/>
            <w:b w:val="0"/>
            <w:szCs w:val="24"/>
          </w:rPr>
          <w:id w:val="626670905"/>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EB409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 xml:space="preserve">distrazione mediante utilizzo di beni strumentali o impiego di dipendenti da parte di altre imprese senza corrispettivo o congruo corrispettivo; </w:t>
      </w:r>
      <w:sdt>
        <w:sdtPr>
          <w:rPr>
            <w:rFonts w:asciiTheme="majorHAnsi" w:hAnsiTheme="majorHAnsi" w:cstheme="majorHAnsi"/>
            <w:b w:val="0"/>
            <w:szCs w:val="24"/>
          </w:rPr>
          <w:id w:val="-1741088171"/>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mediante svolgimento di attività a favore di altre imprese senza corrispettivo o congruo corrispettivo; </w:t>
      </w:r>
      <w:sdt>
        <w:sdtPr>
          <w:rPr>
            <w:rFonts w:asciiTheme="majorHAnsi" w:hAnsiTheme="majorHAnsi" w:cstheme="majorHAnsi"/>
            <w:b w:val="0"/>
            <w:szCs w:val="24"/>
          </w:rPr>
          <w:id w:val="-2136241700"/>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EB409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distrazione mediante rilascio di garanzie a favore di terzi, comprese altre società  del gruppo, senza congrua giustificazione economica;</w:t>
      </w:r>
      <w:r w:rsidR="00EB4095" w:rsidRPr="00507530">
        <w:rPr>
          <w:rFonts w:asciiTheme="majorHAnsi" w:hAnsiTheme="majorHAnsi" w:cstheme="majorHAnsi"/>
          <w:b w:val="0"/>
          <w:szCs w:val="24"/>
        </w:rPr>
        <w:t xml:space="preserve"> </w:t>
      </w:r>
      <w:sdt>
        <w:sdtPr>
          <w:rPr>
            <w:rFonts w:asciiTheme="majorHAnsi" w:hAnsiTheme="majorHAnsi" w:cstheme="majorHAnsi"/>
            <w:b w:val="0"/>
            <w:szCs w:val="24"/>
          </w:rPr>
          <w:id w:val="1522197516"/>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distrazione mediante accollo di debiti di terzi senza congrua giustificazione  economic</w:t>
      </w:r>
      <w:r w:rsidR="00EB4095" w:rsidRPr="00507530">
        <w:rPr>
          <w:rFonts w:asciiTheme="majorHAnsi" w:hAnsiTheme="majorHAnsi" w:cstheme="majorHAnsi"/>
          <w:b w:val="0"/>
          <w:szCs w:val="24"/>
        </w:rPr>
        <w:t xml:space="preserve">a; </w:t>
      </w:r>
      <w:sdt>
        <w:sdtPr>
          <w:rPr>
            <w:rFonts w:asciiTheme="majorHAnsi" w:hAnsiTheme="majorHAnsi" w:cstheme="majorHAnsi"/>
            <w:b w:val="0"/>
            <w:szCs w:val="24"/>
          </w:rPr>
          <w:id w:val="1586340201"/>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mediante  acquisto di beni a prezzo non congruo;</w:t>
      </w:r>
      <w:r w:rsidR="00EB4095" w:rsidRPr="00507530">
        <w:rPr>
          <w:rFonts w:asciiTheme="majorHAnsi" w:hAnsiTheme="majorHAnsi" w:cstheme="majorHAnsi"/>
          <w:b w:val="0"/>
          <w:szCs w:val="24"/>
        </w:rPr>
        <w:t xml:space="preserve"> </w:t>
      </w:r>
      <w:sdt>
        <w:sdtPr>
          <w:rPr>
            <w:rFonts w:asciiTheme="majorHAnsi" w:hAnsiTheme="majorHAnsi" w:cstheme="majorHAnsi"/>
            <w:b w:val="0"/>
            <w:szCs w:val="24"/>
          </w:rPr>
          <w:id w:val="1054892121"/>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distrazione o cagionamento doloso del fallimento  mediante fusioni, scissioni, conferimenti d’azienda o altre operazioni straordinarie con  pregiudizio alla garanzia patrimoniale ex art.</w:t>
      </w:r>
      <w:r w:rsidR="00EB409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 xml:space="preserve">2740 c.c. dei creditori per falsità dei valori dichiarati; </w:t>
      </w:r>
      <w:sdt>
        <w:sdtPr>
          <w:rPr>
            <w:rFonts w:asciiTheme="majorHAnsi" w:hAnsiTheme="majorHAnsi" w:cstheme="majorHAnsi"/>
            <w:b w:val="0"/>
            <w:szCs w:val="24"/>
          </w:rPr>
          <w:id w:val="760413609"/>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bancarotta preferenziale; </w:t>
      </w:r>
      <w:sdt>
        <w:sdtPr>
          <w:rPr>
            <w:rFonts w:asciiTheme="majorHAnsi" w:hAnsiTheme="majorHAnsi" w:cstheme="majorHAnsi"/>
            <w:b w:val="0"/>
            <w:szCs w:val="24"/>
          </w:rPr>
          <w:id w:val="438577208"/>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bancarotta semplice mediante aggravamento del dissesto con colpa grave o astenendosi dal richiedere il fallimento in proprio;</w:t>
      </w:r>
      <w:r w:rsidR="00EB4095" w:rsidRPr="00507530">
        <w:rPr>
          <w:rFonts w:asciiTheme="majorHAnsi" w:hAnsiTheme="majorHAnsi" w:cstheme="majorHAnsi"/>
          <w:b w:val="0"/>
          <w:szCs w:val="24"/>
        </w:rPr>
        <w:t xml:space="preserve"> </w:t>
      </w:r>
      <w:sdt>
        <w:sdtPr>
          <w:rPr>
            <w:rFonts w:asciiTheme="majorHAnsi" w:hAnsiTheme="majorHAnsi" w:cstheme="majorHAnsi"/>
            <w:b w:val="0"/>
            <w:szCs w:val="24"/>
          </w:rPr>
          <w:id w:val="1006257482"/>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EB4095" w:rsidRPr="00507530">
        <w:rPr>
          <w:rFonts w:asciiTheme="majorHAnsi" w:hAnsiTheme="majorHAnsi" w:cstheme="majorHAnsi"/>
          <w:b w:val="0"/>
          <w:szCs w:val="24"/>
        </w:rPr>
        <w:t xml:space="preserve"> </w:t>
      </w:r>
      <w:r w:rsidR="00BE70DC" w:rsidRPr="00507530">
        <w:rPr>
          <w:rFonts w:asciiTheme="majorHAnsi" w:hAnsiTheme="majorHAnsi" w:cstheme="majorHAnsi"/>
          <w:b w:val="0"/>
          <w:szCs w:val="24"/>
        </w:rPr>
        <w:t xml:space="preserve">bancarotta semplice mediante </w:t>
      </w:r>
      <w:r w:rsidR="00BE70DC" w:rsidRPr="00507530">
        <w:rPr>
          <w:rFonts w:asciiTheme="majorHAnsi" w:hAnsiTheme="majorHAnsi" w:cstheme="majorHAnsi"/>
          <w:b w:val="0"/>
          <w:szCs w:val="24"/>
        </w:rPr>
        <w:lastRenderedPageBreak/>
        <w:t xml:space="preserve">consumazione di notevole parte del patrimonio  con operazioni manifestamente imprudenti; </w:t>
      </w:r>
      <w:sdt>
        <w:sdtPr>
          <w:rPr>
            <w:rFonts w:asciiTheme="majorHAnsi" w:hAnsiTheme="majorHAnsi" w:cstheme="majorHAnsi"/>
            <w:b w:val="0"/>
            <w:szCs w:val="24"/>
          </w:rPr>
          <w:id w:val="-539754662"/>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ricorso abusivo al credito;</w:t>
      </w:r>
      <w:r w:rsidR="00EB4095" w:rsidRPr="00507530">
        <w:rPr>
          <w:rFonts w:asciiTheme="majorHAnsi" w:hAnsiTheme="majorHAnsi" w:cstheme="majorHAnsi"/>
          <w:b w:val="0"/>
          <w:szCs w:val="24"/>
        </w:rPr>
        <w:t xml:space="preserve"> </w:t>
      </w:r>
      <w:sdt>
        <w:sdtPr>
          <w:rPr>
            <w:rFonts w:asciiTheme="majorHAnsi" w:hAnsiTheme="majorHAnsi" w:cstheme="majorHAnsi"/>
            <w:b w:val="0"/>
            <w:szCs w:val="24"/>
          </w:rPr>
          <w:id w:val="706685493"/>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cagionamento del fallimento della  società per effetto di operazioni dolose rappresentate dal sistematico non pagamento di tributi e contributi previdenziali (quando il passivo è rappresentato prevalentemente da crediti dell’Erario e egli enti previdenziali)</w:t>
      </w:r>
      <w:r w:rsidR="00EB4095" w:rsidRPr="00507530">
        <w:rPr>
          <w:rFonts w:asciiTheme="majorHAnsi" w:hAnsiTheme="majorHAnsi" w:cstheme="majorHAnsi"/>
          <w:b w:val="0"/>
          <w:szCs w:val="24"/>
        </w:rPr>
        <w:t>;</w:t>
      </w:r>
      <w:r w:rsidR="00BE70DC" w:rsidRPr="00507530">
        <w:rPr>
          <w:rFonts w:asciiTheme="majorHAnsi" w:hAnsiTheme="majorHAnsi" w:cstheme="majorHAnsi"/>
          <w:b w:val="0"/>
          <w:szCs w:val="24"/>
        </w:rPr>
        <w:t xml:space="preserve"> </w:t>
      </w:r>
      <w:sdt>
        <w:sdtPr>
          <w:rPr>
            <w:rFonts w:asciiTheme="majorHAnsi" w:hAnsiTheme="majorHAnsi" w:cstheme="majorHAnsi"/>
            <w:b w:val="0"/>
            <w:szCs w:val="24"/>
          </w:rPr>
          <w:id w:val="-565412679"/>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cagionamento del fallimento della  società per effetto di altre operazioni dolose; </w:t>
      </w:r>
      <w:sdt>
        <w:sdtPr>
          <w:rPr>
            <w:rFonts w:asciiTheme="majorHAnsi" w:hAnsiTheme="majorHAnsi" w:cstheme="majorHAnsi"/>
            <w:b w:val="0"/>
            <w:szCs w:val="24"/>
          </w:rPr>
          <w:id w:val="-314798932"/>
          <w14:checkbox>
            <w14:checked w14:val="0"/>
            <w14:checkedState w14:val="2612" w14:font="MS Gothic"/>
            <w14:uncheckedState w14:val="2610" w14:font="MS Gothic"/>
          </w14:checkbox>
        </w:sdtPr>
        <w:sdtEndPr/>
        <w:sdtContent>
          <w:r w:rsidR="00EB4095" w:rsidRPr="00507530">
            <w:rPr>
              <w:rFonts w:ascii="Segoe UI Symbol" w:eastAsia="MS Gothic" w:hAnsi="Segoe UI Symbol" w:cs="Segoe UI Symbol"/>
              <w:b w:val="0"/>
              <w:szCs w:val="24"/>
            </w:rPr>
            <w:t>☐</w:t>
          </w:r>
        </w:sdtContent>
      </w:sdt>
      <w:r w:rsidR="00BE70DC" w:rsidRPr="00507530">
        <w:rPr>
          <w:rFonts w:asciiTheme="majorHAnsi" w:hAnsiTheme="majorHAnsi" w:cstheme="majorHAnsi"/>
          <w:b w:val="0"/>
          <w:szCs w:val="24"/>
        </w:rPr>
        <w:t xml:space="preserve"> altre fattispecie:</w:t>
      </w:r>
      <w:r w:rsidR="00BE70DC" w:rsidRPr="00507530">
        <w:rPr>
          <w:rFonts w:asciiTheme="majorHAnsi" w:hAnsiTheme="majorHAnsi" w:cstheme="majorHAnsi"/>
          <w:szCs w:val="24"/>
        </w:rPr>
        <w:t xml:space="preserve"> </w:t>
      </w:r>
      <w:r w:rsidR="00EB4095" w:rsidRPr="00507530">
        <w:rPr>
          <w:rFonts w:asciiTheme="majorHAnsi" w:hAnsiTheme="majorHAnsi" w:cstheme="majorHAnsi"/>
          <w:szCs w:val="24"/>
        </w:rPr>
        <w:t>_______________________________</w:t>
      </w:r>
      <w:r w:rsidR="00BE70DC" w:rsidRPr="00507530">
        <w:rPr>
          <w:rFonts w:asciiTheme="majorHAnsi" w:hAnsiTheme="majorHAnsi" w:cstheme="majorHAnsi"/>
          <w:szCs w:val="24"/>
        </w:rPr>
        <w:t>;</w:t>
      </w:r>
      <w:r w:rsidR="00BE70DC" w:rsidRPr="00507530">
        <w:rPr>
          <w:rFonts w:asciiTheme="majorHAnsi" w:hAnsiTheme="majorHAnsi" w:cstheme="majorHAnsi"/>
          <w:b w:val="0"/>
          <w:szCs w:val="24"/>
        </w:rPr>
        <w:t xml:space="preserve"> </w:t>
      </w:r>
    </w:p>
    <w:p w14:paraId="2347E030" w14:textId="27955D4A" w:rsidR="00FC5345" w:rsidRPr="00507530" w:rsidRDefault="00BE70DC" w:rsidP="00EB4095">
      <w:pPr>
        <w:numPr>
          <w:ilvl w:val="0"/>
          <w:numId w:val="5"/>
        </w:numPr>
        <w:spacing w:line="276" w:lineRule="auto"/>
        <w:ind w:left="284" w:right="84"/>
        <w:rPr>
          <w:rFonts w:asciiTheme="majorHAnsi" w:hAnsiTheme="majorHAnsi" w:cstheme="majorHAnsi"/>
          <w:szCs w:val="24"/>
        </w:rPr>
      </w:pPr>
      <w:r w:rsidRPr="00507530">
        <w:rPr>
          <w:rFonts w:asciiTheme="majorHAnsi" w:hAnsiTheme="majorHAnsi" w:cstheme="majorHAnsi"/>
          <w:szCs w:val="24"/>
        </w:rPr>
        <w:t>verifiche che il curatore intende compiere ai fini della relazione ex art.33, comma 1, L.F. finale, eventualmente anche con l’ausilio di coadiutore ex art.32 c.2 L.F., in particolare in ordine a</w:t>
      </w:r>
      <w:r w:rsidRPr="00507530">
        <w:rPr>
          <w:rFonts w:asciiTheme="majorHAnsi" w:hAnsiTheme="majorHAnsi" w:cstheme="majorHAnsi"/>
          <w:b w:val="0"/>
          <w:szCs w:val="24"/>
        </w:rPr>
        <w:t xml:space="preserve">: </w:t>
      </w:r>
    </w:p>
    <w:p w14:paraId="4E3ADB30" w14:textId="46C25074" w:rsidR="00FC5345" w:rsidRPr="00507530" w:rsidRDefault="00BE70DC" w:rsidP="001B435A">
      <w:pPr>
        <w:numPr>
          <w:ilvl w:val="0"/>
          <w:numId w:val="6"/>
        </w:numPr>
        <w:spacing w:after="189" w:line="276" w:lineRule="auto"/>
        <w:ind w:left="284" w:right="84" w:hanging="10"/>
        <w:rPr>
          <w:rFonts w:asciiTheme="majorHAnsi" w:hAnsiTheme="majorHAnsi" w:cstheme="majorHAnsi"/>
          <w:szCs w:val="24"/>
        </w:rPr>
      </w:pPr>
      <w:r w:rsidRPr="00507530">
        <w:rPr>
          <w:rFonts w:asciiTheme="majorHAnsi" w:hAnsiTheme="majorHAnsi" w:cstheme="majorHAnsi"/>
          <w:b w:val="0"/>
          <w:szCs w:val="24"/>
        </w:rPr>
        <w:t xml:space="preserve">individuazione della collocazione temporale del momento di effettiva perdita del capitale sociale e quantificazione dell’aggravamento del dissesto in conseguenza del proseguimento dell’attività alla luce del criterio della differenza tra patrimoni netti;  </w:t>
      </w:r>
    </w:p>
    <w:p w14:paraId="42F7B04E" w14:textId="6443C770" w:rsidR="00FC5345" w:rsidRPr="00507530" w:rsidRDefault="00BE70DC" w:rsidP="008B24A2">
      <w:pPr>
        <w:numPr>
          <w:ilvl w:val="0"/>
          <w:numId w:val="6"/>
        </w:numPr>
        <w:spacing w:after="9" w:line="276" w:lineRule="auto"/>
        <w:ind w:left="284" w:right="84" w:firstLine="0"/>
        <w:rPr>
          <w:rFonts w:asciiTheme="majorHAnsi" w:hAnsiTheme="majorHAnsi" w:cstheme="majorHAnsi"/>
          <w:szCs w:val="24"/>
        </w:rPr>
      </w:pPr>
      <w:r w:rsidRPr="00507530">
        <w:rPr>
          <w:rFonts w:asciiTheme="majorHAnsi" w:hAnsiTheme="majorHAnsi" w:cstheme="majorHAnsi"/>
          <w:b w:val="0"/>
          <w:szCs w:val="24"/>
        </w:rPr>
        <w:t xml:space="preserve">analisi dell’andamento del rapporto tra costi e ricavi nel corso degli anni con evidenziazione  di eventuali rilevanti anomalie nell’ultimo anno  (o negli ultimi anni)  precedente la dichiarazione di fallimento che potrebbero sottendere, in assenza di plausibile giustificazione, condotte distrattive o dissipative (distrazioni di merci o di ricavi o vendite sottocosto avvenute senza giustificazione economica) e con indicazione, in caso di assenza di scritture contabili, della possibilità d’individuare i fornitori dell’impresa fallita e di ricostruire, attraverso l’acquisizione delle relative schede  contabili intestate alla fallita, l’ammontare globale  delle forniture effettuate a favore della stessa in ciascuno degli ultimi anni (per ricostruire in tal modo i ricavi di esercizio con conseguente onere degli amministratori di dimostrarne la relativa destinazione);  </w:t>
      </w:r>
    </w:p>
    <w:p w14:paraId="33338172" w14:textId="77777777" w:rsidR="00FC5345" w:rsidRPr="00507530" w:rsidRDefault="00BE70DC" w:rsidP="008B24A2">
      <w:pPr>
        <w:numPr>
          <w:ilvl w:val="0"/>
          <w:numId w:val="6"/>
        </w:numPr>
        <w:spacing w:after="9" w:line="276" w:lineRule="auto"/>
        <w:ind w:left="284" w:right="84" w:firstLine="0"/>
        <w:rPr>
          <w:rFonts w:asciiTheme="majorHAnsi" w:hAnsiTheme="majorHAnsi" w:cstheme="majorHAnsi"/>
          <w:szCs w:val="24"/>
        </w:rPr>
      </w:pPr>
      <w:r w:rsidRPr="00507530">
        <w:rPr>
          <w:rFonts w:asciiTheme="majorHAnsi" w:hAnsiTheme="majorHAnsi" w:cstheme="majorHAnsi"/>
          <w:b w:val="0"/>
          <w:szCs w:val="24"/>
        </w:rPr>
        <w:t xml:space="preserve">rilevamento  di eventuali costi specifici di produzione, tipici del settore di attività, in base al cui andamento nel corso degli ultimi esercizi sia possibile calcolare  con metodo induttivo (sulla base delle informazioni ricavabili da bilanci relativi ad esercizi precedenti) l’entità dei ricavi che si sarebbero dovuti realizzare nell’ultimo o negli ultimi anni prima del fallimento, con conseguente confronto di tale risultato con i ricavi dichiarati al fine d’individuare scostamenti così rilevanti da assumere, in assenza di plausibili giustificazioni, valore indiziario di condotte distrattive </w:t>
      </w:r>
    </w:p>
    <w:p w14:paraId="5BB3D299" w14:textId="42E4A461" w:rsidR="00FC5345" w:rsidRPr="00507530" w:rsidRDefault="00BE70DC" w:rsidP="008B24A2">
      <w:pPr>
        <w:numPr>
          <w:ilvl w:val="0"/>
          <w:numId w:val="6"/>
        </w:numPr>
        <w:spacing w:after="9" w:line="276" w:lineRule="auto"/>
        <w:ind w:left="284" w:right="84" w:firstLine="0"/>
        <w:rPr>
          <w:rFonts w:asciiTheme="majorHAnsi" w:hAnsiTheme="majorHAnsi" w:cstheme="majorHAnsi"/>
          <w:szCs w:val="24"/>
        </w:rPr>
      </w:pPr>
      <w:r w:rsidRPr="00507530">
        <w:rPr>
          <w:rFonts w:asciiTheme="majorHAnsi" w:hAnsiTheme="majorHAnsi" w:cstheme="majorHAnsi"/>
          <w:b w:val="0"/>
          <w:szCs w:val="24"/>
        </w:rPr>
        <w:t>acquisizione d’informazioni riguardo all’eventuale   trasferimento di fatto di rami aziendali o sue componenti   a favore di altre società riferibili alla stessa compagine sociale od a soggetti collegati;</w:t>
      </w:r>
    </w:p>
    <w:p w14:paraId="1CA32A26" w14:textId="7F4A3132" w:rsidR="00FC5345" w:rsidRPr="00507530" w:rsidRDefault="00BE70DC" w:rsidP="008B24A2">
      <w:pPr>
        <w:numPr>
          <w:ilvl w:val="0"/>
          <w:numId w:val="6"/>
        </w:numPr>
        <w:spacing w:after="9" w:line="276" w:lineRule="auto"/>
        <w:ind w:left="284" w:right="84" w:firstLine="0"/>
        <w:rPr>
          <w:rFonts w:asciiTheme="majorHAnsi" w:hAnsiTheme="majorHAnsi" w:cstheme="majorHAnsi"/>
          <w:b w:val="0"/>
          <w:szCs w:val="24"/>
        </w:rPr>
      </w:pPr>
      <w:r w:rsidRPr="00507530">
        <w:rPr>
          <w:rFonts w:asciiTheme="majorHAnsi" w:hAnsiTheme="majorHAnsi" w:cstheme="majorHAnsi"/>
          <w:b w:val="0"/>
          <w:szCs w:val="24"/>
        </w:rPr>
        <w:t xml:space="preserve">individuazione di cessione di beni strumentali non registrate in contabilità o, in caso di registrazione, valutazione della congruità dei valori di cessione o verifica dell’esistenza di movimentazione del conto banca coerente con il prezzo dichiarato e quietanzato; </w:t>
      </w:r>
    </w:p>
    <w:p w14:paraId="3A94C33B" w14:textId="6A211137" w:rsidR="00FC5345" w:rsidRPr="00507530" w:rsidRDefault="00BE70DC" w:rsidP="008B24A2">
      <w:pPr>
        <w:numPr>
          <w:ilvl w:val="0"/>
          <w:numId w:val="6"/>
        </w:numPr>
        <w:spacing w:after="9" w:line="276" w:lineRule="auto"/>
        <w:ind w:left="284" w:right="84" w:firstLine="0"/>
        <w:rPr>
          <w:rFonts w:asciiTheme="majorHAnsi" w:hAnsiTheme="majorHAnsi" w:cstheme="majorHAnsi"/>
          <w:b w:val="0"/>
          <w:szCs w:val="24"/>
        </w:rPr>
      </w:pPr>
      <w:r w:rsidRPr="00507530">
        <w:rPr>
          <w:rFonts w:asciiTheme="majorHAnsi" w:hAnsiTheme="majorHAnsi" w:cstheme="majorHAnsi"/>
          <w:b w:val="0"/>
          <w:szCs w:val="24"/>
        </w:rPr>
        <w:t>individuazione dell’omessa contabilizzazione d’incassi di crediti o di contabilizzazione degli stessi solo per cassa (senza movimentazione del conto banca);</w:t>
      </w:r>
    </w:p>
    <w:p w14:paraId="78127696" w14:textId="0110D808" w:rsidR="00FC5345" w:rsidRPr="00507530" w:rsidRDefault="00BE70DC" w:rsidP="008B24A2">
      <w:pPr>
        <w:numPr>
          <w:ilvl w:val="0"/>
          <w:numId w:val="6"/>
        </w:numPr>
        <w:spacing w:after="9" w:line="276" w:lineRule="auto"/>
        <w:ind w:left="284" w:right="84" w:firstLine="0"/>
        <w:rPr>
          <w:rFonts w:asciiTheme="majorHAnsi" w:hAnsiTheme="majorHAnsi" w:cstheme="majorHAnsi"/>
          <w:b w:val="0"/>
          <w:szCs w:val="24"/>
        </w:rPr>
      </w:pPr>
      <w:r w:rsidRPr="00507530">
        <w:rPr>
          <w:rFonts w:asciiTheme="majorHAnsi" w:hAnsiTheme="majorHAnsi" w:cstheme="majorHAnsi"/>
          <w:b w:val="0"/>
          <w:szCs w:val="24"/>
        </w:rPr>
        <w:t xml:space="preserve">individuazione di pagamenti preferenziali; </w:t>
      </w:r>
    </w:p>
    <w:p w14:paraId="775C559F" w14:textId="74746EAD" w:rsidR="00FC5345" w:rsidRPr="00507530" w:rsidRDefault="00BE70DC" w:rsidP="008B24A2">
      <w:pPr>
        <w:numPr>
          <w:ilvl w:val="0"/>
          <w:numId w:val="6"/>
        </w:numPr>
        <w:spacing w:after="9" w:line="276" w:lineRule="auto"/>
        <w:ind w:left="284" w:right="84" w:firstLine="0"/>
        <w:rPr>
          <w:rFonts w:asciiTheme="majorHAnsi" w:hAnsiTheme="majorHAnsi" w:cstheme="majorHAnsi"/>
          <w:b w:val="0"/>
          <w:szCs w:val="24"/>
        </w:rPr>
      </w:pPr>
      <w:r w:rsidRPr="00507530">
        <w:rPr>
          <w:rFonts w:asciiTheme="majorHAnsi" w:hAnsiTheme="majorHAnsi" w:cstheme="majorHAnsi"/>
          <w:b w:val="0"/>
          <w:szCs w:val="24"/>
        </w:rPr>
        <w:t xml:space="preserve">individuazione di altre ipotesi di condotta illecita sopra indicate o comunque configurabili; </w:t>
      </w:r>
    </w:p>
    <w:p w14:paraId="3EE027A3" w14:textId="77777777" w:rsidR="00AD67AD" w:rsidRPr="00507530" w:rsidRDefault="00AD67AD" w:rsidP="00AD67AD">
      <w:pPr>
        <w:spacing w:after="9" w:line="276" w:lineRule="auto"/>
        <w:ind w:left="284" w:right="84" w:firstLine="0"/>
        <w:rPr>
          <w:rFonts w:asciiTheme="majorHAnsi" w:hAnsiTheme="majorHAnsi" w:cstheme="majorHAnsi"/>
          <w:b w:val="0"/>
          <w:szCs w:val="24"/>
        </w:rPr>
      </w:pPr>
    </w:p>
    <w:p w14:paraId="782A08A8" w14:textId="6246B146" w:rsidR="00FC5345" w:rsidRPr="00507530" w:rsidRDefault="00BE70DC" w:rsidP="001B435A">
      <w:pPr>
        <w:spacing w:after="9" w:line="276" w:lineRule="auto"/>
        <w:ind w:left="284" w:right="84" w:hanging="10"/>
        <w:rPr>
          <w:rFonts w:asciiTheme="majorHAnsi" w:hAnsiTheme="majorHAnsi" w:cstheme="majorHAnsi"/>
          <w:szCs w:val="24"/>
        </w:rPr>
      </w:pPr>
      <w:r w:rsidRPr="00507530">
        <w:rPr>
          <w:rFonts w:asciiTheme="majorHAnsi" w:hAnsiTheme="majorHAnsi" w:cstheme="majorHAnsi"/>
          <w:szCs w:val="24"/>
        </w:rPr>
        <w:t xml:space="preserve">28. assistenza tecnica che il curatore ritiene necessaria per il compimento degli approfondimenti sopra indicati: </w:t>
      </w:r>
      <w:sdt>
        <w:sdtPr>
          <w:rPr>
            <w:rFonts w:asciiTheme="majorHAnsi" w:hAnsiTheme="majorHAnsi" w:cstheme="majorHAnsi"/>
            <w:szCs w:val="24"/>
          </w:rPr>
          <w:id w:val="904877943"/>
          <w14:checkbox>
            <w14:checked w14:val="0"/>
            <w14:checkedState w14:val="2612" w14:font="MS Gothic"/>
            <w14:uncheckedState w14:val="2610" w14:font="MS Gothic"/>
          </w14:checkbox>
        </w:sdtPr>
        <w:sdtEndPr/>
        <w:sdtContent>
          <w:r w:rsidR="00AD67AD" w:rsidRPr="00507530">
            <w:rPr>
              <w:rFonts w:ascii="Segoe UI Symbol" w:eastAsia="MS Gothic" w:hAnsi="Segoe UI Symbol" w:cs="Segoe UI Symbol"/>
              <w:szCs w:val="24"/>
            </w:rPr>
            <w:t>☐</w:t>
          </w:r>
        </w:sdtContent>
      </w:sdt>
      <w:r w:rsidRPr="00507530">
        <w:rPr>
          <w:rFonts w:asciiTheme="majorHAnsi" w:hAnsiTheme="majorHAnsi" w:cstheme="majorHAnsi"/>
          <w:b w:val="0"/>
          <w:szCs w:val="24"/>
        </w:rPr>
        <w:t xml:space="preserve"> il curatore non ritiene necessaria alcuna nomina di coadiutore ex art.32, comma </w:t>
      </w:r>
      <w:r w:rsidRPr="00507530">
        <w:rPr>
          <w:rFonts w:asciiTheme="majorHAnsi" w:hAnsiTheme="majorHAnsi" w:cstheme="majorHAnsi"/>
          <w:b w:val="0"/>
          <w:szCs w:val="24"/>
        </w:rPr>
        <w:lastRenderedPageBreak/>
        <w:t>2, L.F. rientrando gli approfondimenti necessari, sia sotto il profilo quantitativo che qualitativo dell’attività occorrente, nella normale attività del curatore fallimentare;</w:t>
      </w:r>
      <w:r w:rsidR="00474809" w:rsidRPr="00507530">
        <w:rPr>
          <w:rFonts w:asciiTheme="majorHAnsi" w:hAnsiTheme="majorHAnsi" w:cstheme="majorHAnsi"/>
          <w:b w:val="0"/>
          <w:szCs w:val="24"/>
        </w:rPr>
        <w:t xml:space="preserve"> </w:t>
      </w:r>
      <w:sdt>
        <w:sdtPr>
          <w:rPr>
            <w:rFonts w:asciiTheme="majorHAnsi" w:hAnsiTheme="majorHAnsi" w:cstheme="majorHAnsi"/>
            <w:b w:val="0"/>
            <w:szCs w:val="24"/>
          </w:rPr>
          <w:id w:val="1084961356"/>
          <w14:checkbox>
            <w14:checked w14:val="0"/>
            <w14:checkedState w14:val="2612" w14:font="MS Gothic"/>
            <w14:uncheckedState w14:val="2610" w14:font="MS Gothic"/>
          </w14:checkbox>
        </w:sdtPr>
        <w:sdtEndPr/>
        <w:sdtContent>
          <w:r w:rsidR="00474809"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il curatore ritiene opportuna la nomina di un coadiutore ex art.32, comma 2, L.F.: </w:t>
      </w:r>
      <w:r w:rsidR="00507530" w:rsidRPr="00507530">
        <w:rPr>
          <w:rFonts w:asciiTheme="majorHAnsi" w:hAnsiTheme="majorHAnsi" w:cstheme="majorHAnsi"/>
          <w:b w:val="0"/>
          <w:szCs w:val="24"/>
        </w:rPr>
        <w:t xml:space="preserve"> </w:t>
      </w:r>
      <w:sdt>
        <w:sdtPr>
          <w:rPr>
            <w:rFonts w:asciiTheme="majorHAnsi" w:hAnsiTheme="majorHAnsi" w:cstheme="majorHAnsi"/>
            <w:b w:val="0"/>
            <w:szCs w:val="24"/>
          </w:rPr>
          <w:id w:val="413362875"/>
          <w14:checkbox>
            <w14:checked w14:val="0"/>
            <w14:checkedState w14:val="2612" w14:font="MS Gothic"/>
            <w14:uncheckedState w14:val="2610" w14:font="MS Gothic"/>
          </w14:checkbox>
        </w:sdtPr>
        <w:sdtEndPr/>
        <w:sdtContent>
          <w:r w:rsidR="00507530"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il curatore ritiene opportuna, per le dimensioni dell’impresa fallita e per la quantità e qualità delle verifiche da compiere,  l’affiancamento di una società di revisione;</w:t>
      </w:r>
      <w:r w:rsidR="00507530" w:rsidRPr="00507530">
        <w:rPr>
          <w:rFonts w:asciiTheme="majorHAnsi" w:hAnsiTheme="majorHAnsi" w:cstheme="majorHAnsi"/>
          <w:b w:val="0"/>
          <w:szCs w:val="24"/>
        </w:rPr>
        <w:t xml:space="preserve"> </w:t>
      </w:r>
      <w:sdt>
        <w:sdtPr>
          <w:rPr>
            <w:rFonts w:asciiTheme="majorHAnsi" w:hAnsiTheme="majorHAnsi" w:cstheme="majorHAnsi"/>
            <w:b w:val="0"/>
            <w:szCs w:val="24"/>
          </w:rPr>
          <w:id w:val="1141543545"/>
          <w14:checkbox>
            <w14:checked w14:val="0"/>
            <w14:checkedState w14:val="2612" w14:font="MS Gothic"/>
            <w14:uncheckedState w14:val="2610" w14:font="MS Gothic"/>
          </w14:checkbox>
        </w:sdtPr>
        <w:sdtEndPr/>
        <w:sdtContent>
          <w:r w:rsidR="00507530" w:rsidRPr="00507530">
            <w:rPr>
              <w:rFonts w:ascii="Segoe UI Symbol" w:eastAsia="MS Gothic" w:hAnsi="Segoe UI Symbol" w:cs="Segoe UI Symbol"/>
              <w:b w:val="0"/>
              <w:szCs w:val="24"/>
            </w:rPr>
            <w:t>☐</w:t>
          </w:r>
        </w:sdtContent>
      </w:sdt>
      <w:r w:rsidR="00507530" w:rsidRPr="00507530">
        <w:rPr>
          <w:rFonts w:asciiTheme="majorHAnsi" w:hAnsiTheme="majorHAnsi" w:cstheme="majorHAnsi"/>
          <w:b w:val="0"/>
          <w:szCs w:val="24"/>
        </w:rPr>
        <w:t xml:space="preserve"> </w:t>
      </w:r>
      <w:r w:rsidRPr="00507530">
        <w:rPr>
          <w:rFonts w:asciiTheme="majorHAnsi" w:hAnsiTheme="majorHAnsi" w:cstheme="majorHAnsi"/>
          <w:b w:val="0"/>
          <w:szCs w:val="24"/>
        </w:rPr>
        <w:t>il curatore ritiene opportuna, per la complessità della vicenda, l’autorizzazione a farsi affiancare, già nella fase della raccolta degli elementi da segnalare alla Procura della Repubblica, da un avvocato penalista specializzato nella materia  per l’esercizio di tutte le facoltà attribuite alla persona offesa nella fase delle indagini preliminari  (ivi comprese il compimento diretto d’indagini difensive, prospettazione all’ufficio inquirente di atti d’indagine e di iniziative cautelari);</w:t>
      </w:r>
      <w:r w:rsidR="00507530" w:rsidRPr="00507530">
        <w:rPr>
          <w:rFonts w:asciiTheme="majorHAnsi" w:hAnsiTheme="majorHAnsi" w:cstheme="majorHAnsi"/>
          <w:b w:val="0"/>
          <w:szCs w:val="24"/>
        </w:rPr>
        <w:t xml:space="preserve"> </w:t>
      </w:r>
      <w:sdt>
        <w:sdtPr>
          <w:rPr>
            <w:rFonts w:asciiTheme="majorHAnsi" w:hAnsiTheme="majorHAnsi" w:cstheme="majorHAnsi"/>
            <w:b w:val="0"/>
            <w:szCs w:val="24"/>
          </w:rPr>
          <w:id w:val="2082785390"/>
          <w14:checkbox>
            <w14:checked w14:val="0"/>
            <w14:checkedState w14:val="2612" w14:font="MS Gothic"/>
            <w14:uncheckedState w14:val="2610" w14:font="MS Gothic"/>
          </w14:checkbox>
        </w:sdtPr>
        <w:sdtEndPr/>
        <w:sdtContent>
          <w:r w:rsidR="00507530" w:rsidRPr="00507530">
            <w:rPr>
              <w:rFonts w:ascii="Segoe UI Symbol" w:eastAsia="MS Gothic" w:hAnsi="Segoe UI Symbol" w:cs="Segoe UI Symbol"/>
              <w:b w:val="0"/>
              <w:szCs w:val="24"/>
            </w:rPr>
            <w:t>☐</w:t>
          </w:r>
        </w:sdtContent>
      </w:sdt>
      <w:r w:rsidRPr="00507530">
        <w:rPr>
          <w:rFonts w:asciiTheme="majorHAnsi" w:hAnsiTheme="majorHAnsi" w:cstheme="majorHAnsi"/>
          <w:b w:val="0"/>
          <w:szCs w:val="24"/>
        </w:rPr>
        <w:t xml:space="preserve"> il curatore ritiene opportuna, delineandosi concreti profili di responsabilità civile e risultando i soggetti interessati capienti patrimonialmente, l’autorizzazione a nominare un avvocato civilista per un primo approfondimento ed adeguata individuazione delle verifiche preliminari da compiere per l’impostazione corretta dell’azione: </w:t>
      </w:r>
      <w:r w:rsidRPr="00507530">
        <w:rPr>
          <w:rFonts w:asciiTheme="majorHAnsi" w:hAnsiTheme="majorHAnsi" w:cstheme="majorHAnsi"/>
          <w:szCs w:val="24"/>
        </w:rPr>
        <w:t xml:space="preserve">     ;</w:t>
      </w:r>
      <w:r w:rsidRPr="00507530">
        <w:rPr>
          <w:rFonts w:asciiTheme="majorHAnsi" w:hAnsiTheme="majorHAnsi" w:cstheme="majorHAnsi"/>
          <w:b w:val="0"/>
          <w:szCs w:val="24"/>
        </w:rPr>
        <w:t xml:space="preserve"> </w:t>
      </w:r>
    </w:p>
    <w:p w14:paraId="7F9B0C9D" w14:textId="2387F957" w:rsidR="00FC5345" w:rsidRPr="00507530" w:rsidRDefault="00FC5345" w:rsidP="001B435A">
      <w:pPr>
        <w:spacing w:after="118" w:line="276" w:lineRule="auto"/>
        <w:ind w:left="284" w:firstLine="0"/>
        <w:rPr>
          <w:rFonts w:asciiTheme="majorHAnsi" w:hAnsiTheme="majorHAnsi" w:cstheme="majorHAnsi"/>
          <w:szCs w:val="24"/>
        </w:rPr>
      </w:pPr>
    </w:p>
    <w:p w14:paraId="7A3FDF57" w14:textId="5304A42E" w:rsidR="00FC5345" w:rsidRPr="00507530" w:rsidRDefault="00507530" w:rsidP="001B435A">
      <w:pPr>
        <w:spacing w:after="115" w:line="276" w:lineRule="auto"/>
        <w:ind w:left="284" w:right="84" w:hanging="10"/>
        <w:rPr>
          <w:rFonts w:asciiTheme="majorHAnsi" w:hAnsiTheme="majorHAnsi" w:cstheme="majorHAnsi"/>
          <w:szCs w:val="24"/>
        </w:rPr>
      </w:pPr>
      <w:r w:rsidRPr="00507530">
        <w:rPr>
          <w:rFonts w:asciiTheme="majorHAnsi" w:hAnsiTheme="majorHAnsi" w:cstheme="majorHAnsi"/>
          <w:b w:val="0"/>
          <w:szCs w:val="24"/>
        </w:rPr>
        <w:t>Paola</w:t>
      </w:r>
      <w:r w:rsidR="00BE70DC" w:rsidRPr="00507530">
        <w:rPr>
          <w:rFonts w:asciiTheme="majorHAnsi" w:hAnsiTheme="majorHAnsi" w:cstheme="majorHAnsi"/>
          <w:b w:val="0"/>
          <w:szCs w:val="24"/>
        </w:rPr>
        <w:t xml:space="preserve">, </w:t>
      </w:r>
      <w:r w:rsidRPr="00507530">
        <w:rPr>
          <w:rFonts w:asciiTheme="majorHAnsi" w:hAnsiTheme="majorHAnsi" w:cstheme="majorHAnsi"/>
          <w:szCs w:val="24"/>
        </w:rPr>
        <w:t>__</w:t>
      </w:r>
      <w:r w:rsidR="00BE70DC" w:rsidRPr="00507530">
        <w:rPr>
          <w:rFonts w:asciiTheme="majorHAnsi" w:hAnsiTheme="majorHAnsi" w:cstheme="majorHAnsi"/>
          <w:b w:val="0"/>
          <w:szCs w:val="24"/>
        </w:rPr>
        <w:t>/</w:t>
      </w:r>
      <w:r w:rsidRPr="00507530">
        <w:rPr>
          <w:rFonts w:asciiTheme="majorHAnsi" w:hAnsiTheme="majorHAnsi" w:cstheme="majorHAnsi"/>
          <w:szCs w:val="24"/>
        </w:rPr>
        <w:t>__</w:t>
      </w:r>
      <w:r w:rsidR="00BE70DC" w:rsidRPr="00507530">
        <w:rPr>
          <w:rFonts w:asciiTheme="majorHAnsi" w:hAnsiTheme="majorHAnsi" w:cstheme="majorHAnsi"/>
          <w:b w:val="0"/>
          <w:szCs w:val="24"/>
        </w:rPr>
        <w:t>/</w:t>
      </w:r>
      <w:r w:rsidRPr="00507530">
        <w:rPr>
          <w:rFonts w:asciiTheme="majorHAnsi" w:hAnsiTheme="majorHAnsi" w:cstheme="majorHAnsi"/>
          <w:b w:val="0"/>
          <w:szCs w:val="24"/>
        </w:rPr>
        <w:t>_______</w:t>
      </w:r>
      <w:r w:rsidR="00BE70DC" w:rsidRPr="00507530">
        <w:rPr>
          <w:rFonts w:asciiTheme="majorHAnsi" w:hAnsiTheme="majorHAnsi" w:cstheme="majorHAnsi"/>
          <w:b w:val="0"/>
          <w:szCs w:val="24"/>
        </w:rPr>
        <w:t xml:space="preserve">                                                              Il Curatore Fallimentare </w:t>
      </w:r>
      <w:bookmarkEnd w:id="0"/>
    </w:p>
    <w:sectPr w:rsidR="00FC5345" w:rsidRPr="00507530">
      <w:headerReference w:type="even" r:id="rId8"/>
      <w:headerReference w:type="default" r:id="rId9"/>
      <w:footerReference w:type="even" r:id="rId10"/>
      <w:footerReference w:type="default" r:id="rId11"/>
      <w:headerReference w:type="first" r:id="rId12"/>
      <w:footerReference w:type="first" r:id="rId13"/>
      <w:pgSz w:w="11900" w:h="16840"/>
      <w:pgMar w:top="1416" w:right="1131" w:bottom="1215" w:left="1133" w:header="750" w:footer="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ACF4" w14:textId="77777777" w:rsidR="00DC3063" w:rsidRDefault="00DC3063">
      <w:pPr>
        <w:spacing w:after="0" w:line="240" w:lineRule="auto"/>
      </w:pPr>
      <w:r>
        <w:separator/>
      </w:r>
    </w:p>
  </w:endnote>
  <w:endnote w:type="continuationSeparator" w:id="0">
    <w:p w14:paraId="01DFCE8C" w14:textId="77777777" w:rsidR="00DC3063" w:rsidRDefault="00DC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C581" w14:textId="77777777" w:rsidR="00FC5345" w:rsidRDefault="00BE70DC">
    <w:pPr>
      <w:tabs>
        <w:tab w:val="center" w:pos="4819"/>
      </w:tabs>
      <w:spacing w:after="0" w:line="259" w:lineRule="auto"/>
      <w:ind w:left="0" w:firstLine="0"/>
      <w:jc w:val="left"/>
    </w:pPr>
    <w:r>
      <w:rPr>
        <w:noProof/>
      </w:rPr>
      <w:drawing>
        <wp:anchor distT="0" distB="0" distL="114300" distR="114300" simplePos="0" relativeHeight="251658240" behindDoc="0" locked="0" layoutInCell="1" allowOverlap="0" wp14:anchorId="3E9F8405" wp14:editId="08989CA5">
          <wp:simplePos x="0" y="0"/>
          <wp:positionH relativeFrom="page">
            <wp:posOffset>63500</wp:posOffset>
          </wp:positionH>
          <wp:positionV relativeFrom="page">
            <wp:posOffset>10248900</wp:posOffset>
          </wp:positionV>
          <wp:extent cx="381000" cy="381000"/>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381000" cy="381000"/>
                  </a:xfrm>
                  <a:prstGeom prst="rect">
                    <a:avLst/>
                  </a:prstGeom>
                </pic:spPr>
              </pic:pic>
            </a:graphicData>
          </a:graphic>
        </wp:anchor>
      </w:drawing>
    </w: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20CC" w14:textId="237EFB5B" w:rsidR="00FC5345" w:rsidRDefault="00BE70DC">
    <w:pPr>
      <w:tabs>
        <w:tab w:val="center" w:pos="4819"/>
      </w:tabs>
      <w:spacing w:after="0" w:line="259" w:lineRule="auto"/>
      <w:ind w:left="0" w:firstLine="0"/>
      <w:jc w:val="left"/>
    </w:pP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C9FEF" w14:textId="77777777" w:rsidR="00FC5345" w:rsidRDefault="00BE70DC">
    <w:pPr>
      <w:tabs>
        <w:tab w:val="center" w:pos="4819"/>
      </w:tabs>
      <w:spacing w:after="0" w:line="259" w:lineRule="auto"/>
      <w:ind w:left="0" w:firstLine="0"/>
      <w:jc w:val="left"/>
    </w:pPr>
    <w:r>
      <w:rPr>
        <w:noProof/>
      </w:rPr>
      <w:drawing>
        <wp:anchor distT="0" distB="0" distL="114300" distR="114300" simplePos="0" relativeHeight="251660288" behindDoc="0" locked="0" layoutInCell="1" allowOverlap="0" wp14:anchorId="64E9E86F" wp14:editId="7C86CEA6">
          <wp:simplePos x="0" y="0"/>
          <wp:positionH relativeFrom="page">
            <wp:posOffset>63500</wp:posOffset>
          </wp:positionH>
          <wp:positionV relativeFrom="page">
            <wp:posOffset>10248900</wp:posOffset>
          </wp:positionV>
          <wp:extent cx="381000" cy="381000"/>
          <wp:effectExtent l="0" t="0" r="0" b="0"/>
          <wp:wrapSquare wrapText="bothSides"/>
          <wp:docPr id="2"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381000" cy="381000"/>
                  </a:xfrm>
                  <a:prstGeom prst="rect">
                    <a:avLst/>
                  </a:prstGeom>
                </pic:spPr>
              </pic:pic>
            </a:graphicData>
          </a:graphic>
        </wp:anchor>
      </w:drawing>
    </w:r>
    <w:r>
      <w:rPr>
        <w:b w:val="0"/>
      </w:rPr>
      <w:t xml:space="preserve"> </w:t>
    </w:r>
    <w:r>
      <w:rPr>
        <w:b w:val="0"/>
      </w:rPr>
      <w:tab/>
    </w:r>
    <w:r>
      <w:fldChar w:fldCharType="begin"/>
    </w:r>
    <w:r>
      <w:instrText xml:space="preserve"> PAGE   \* MERGEFORMAT </w:instrText>
    </w:r>
    <w:r>
      <w:fldChar w:fldCharType="separate"/>
    </w:r>
    <w:r>
      <w:rPr>
        <w:b w:val="0"/>
      </w:rPr>
      <w:t>1</w:t>
    </w:r>
    <w:r>
      <w:rPr>
        <w:b w:val="0"/>
      </w:rPr>
      <w:fldChar w:fldCharType="end"/>
    </w:r>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D819E" w14:textId="77777777" w:rsidR="00DC3063" w:rsidRDefault="00DC3063">
      <w:pPr>
        <w:spacing w:after="0" w:line="240" w:lineRule="auto"/>
      </w:pPr>
      <w:r>
        <w:separator/>
      </w:r>
    </w:p>
  </w:footnote>
  <w:footnote w:type="continuationSeparator" w:id="0">
    <w:p w14:paraId="08393A34" w14:textId="77777777" w:rsidR="00DC3063" w:rsidRDefault="00DC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632C" w14:textId="77777777" w:rsidR="00FC5345" w:rsidRDefault="00BE70DC">
    <w:pPr>
      <w:spacing w:after="0" w:line="224" w:lineRule="auto"/>
      <w:ind w:left="0" w:right="202" w:firstLine="5088"/>
      <w:jc w:val="left"/>
    </w:pPr>
    <w:r>
      <w:rPr>
        <w:b w:val="0"/>
        <w:i/>
        <w:sz w:val="18"/>
      </w:rPr>
      <w:t xml:space="preserve">MOD. PRIMA RELAZIONE EX ART.33 C.1 LF 25.06.2013 </w:t>
    </w:r>
    <w:r>
      <w:rPr>
        <w:b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48E1" w14:textId="77777777" w:rsidR="00FC5345" w:rsidRDefault="00BE70DC">
    <w:pPr>
      <w:spacing w:after="0" w:line="224" w:lineRule="auto"/>
      <w:ind w:left="0" w:right="202" w:firstLine="5088"/>
      <w:jc w:val="left"/>
    </w:pPr>
    <w:r>
      <w:rPr>
        <w:b w:val="0"/>
        <w:i/>
        <w:sz w:val="18"/>
      </w:rPr>
      <w:t xml:space="preserve">MOD. PRIMA RELAZIONE EX ART.33 C.1 LF 25.06.2013 </w:t>
    </w:r>
    <w:r>
      <w:rPr>
        <w:b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5D42" w14:textId="77777777" w:rsidR="00FC5345" w:rsidRDefault="00BE70DC">
    <w:pPr>
      <w:spacing w:after="0" w:line="224" w:lineRule="auto"/>
      <w:ind w:left="0" w:right="202" w:firstLine="5088"/>
      <w:jc w:val="left"/>
    </w:pPr>
    <w:r>
      <w:rPr>
        <w:b w:val="0"/>
        <w:i/>
        <w:sz w:val="18"/>
      </w:rPr>
      <w:t xml:space="preserve">MOD. PRIMA RELAZIONE EX ART.33 C.1 LF 25.06.2013 </w:t>
    </w:r>
    <w:r>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7526D"/>
    <w:multiLevelType w:val="hybridMultilevel"/>
    <w:tmpl w:val="B1D24144"/>
    <w:lvl w:ilvl="0" w:tplc="3DBE08A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0C9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894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CEC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E713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286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696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416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213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DF03D0"/>
    <w:multiLevelType w:val="hybridMultilevel"/>
    <w:tmpl w:val="F5C2D3DA"/>
    <w:lvl w:ilvl="0" w:tplc="0C46494E">
      <w:start w:val="9"/>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D8BC0A">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A0AFE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EE866A">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CEC90C">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36ADA2">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FC425E">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DADB22">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BE5A6A">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B20773"/>
    <w:multiLevelType w:val="hybridMultilevel"/>
    <w:tmpl w:val="EC3AFE78"/>
    <w:lvl w:ilvl="0" w:tplc="04E084CE">
      <w:start w:val="4"/>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2C4000">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CEC19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901EF8">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0CAB76">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EEDDEE">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CE1562">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42306">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264C54">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7E3AF7"/>
    <w:multiLevelType w:val="hybridMultilevel"/>
    <w:tmpl w:val="A2EA8AF0"/>
    <w:lvl w:ilvl="0" w:tplc="8B3AB740">
      <w:start w:val="19"/>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A01374">
      <w:start w:val="1"/>
      <w:numFmt w:val="lowerLetter"/>
      <w:lvlText w:val="%2"/>
      <w:lvlJc w:val="left"/>
      <w:pPr>
        <w:ind w:left="11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E8E1AC">
      <w:start w:val="1"/>
      <w:numFmt w:val="lowerRoman"/>
      <w:lvlText w:val="%3"/>
      <w:lvlJc w:val="left"/>
      <w:pPr>
        <w:ind w:left="19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3E54D6">
      <w:start w:val="1"/>
      <w:numFmt w:val="decimal"/>
      <w:lvlText w:val="%4"/>
      <w:lvlJc w:val="left"/>
      <w:pPr>
        <w:ind w:left="26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CC049E">
      <w:start w:val="1"/>
      <w:numFmt w:val="lowerLetter"/>
      <w:lvlText w:val="%5"/>
      <w:lvlJc w:val="left"/>
      <w:pPr>
        <w:ind w:left="33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3E4294">
      <w:start w:val="1"/>
      <w:numFmt w:val="lowerRoman"/>
      <w:lvlText w:val="%6"/>
      <w:lvlJc w:val="left"/>
      <w:pPr>
        <w:ind w:left="40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C4D0F0">
      <w:start w:val="1"/>
      <w:numFmt w:val="decimal"/>
      <w:lvlText w:val="%7"/>
      <w:lvlJc w:val="left"/>
      <w:pPr>
        <w:ind w:left="4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C8236E">
      <w:start w:val="1"/>
      <w:numFmt w:val="lowerLetter"/>
      <w:lvlText w:val="%8"/>
      <w:lvlJc w:val="left"/>
      <w:pPr>
        <w:ind w:left="5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12C926">
      <w:start w:val="1"/>
      <w:numFmt w:val="lowerRoman"/>
      <w:lvlText w:val="%9"/>
      <w:lvlJc w:val="left"/>
      <w:pPr>
        <w:ind w:left="6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4D6F49"/>
    <w:multiLevelType w:val="multilevel"/>
    <w:tmpl w:val="08D2D2BA"/>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877253"/>
    <w:multiLevelType w:val="hybridMultilevel"/>
    <w:tmpl w:val="5F5E1458"/>
    <w:lvl w:ilvl="0" w:tplc="CB480550">
      <w:start w:val="13"/>
      <w:numFmt w:val="decimal"/>
      <w:lvlText w:val="%1."/>
      <w:lvlJc w:val="left"/>
      <w:pPr>
        <w:ind w:left="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3F4E7DC">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9C17D8">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3C308C">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142C0E">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F0F07C">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4ED08E">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26D058">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BA4CE8">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45"/>
    <w:rsid w:val="00070F1E"/>
    <w:rsid w:val="00151FA6"/>
    <w:rsid w:val="001839D3"/>
    <w:rsid w:val="001B435A"/>
    <w:rsid w:val="00210ABB"/>
    <w:rsid w:val="0025667C"/>
    <w:rsid w:val="002769F6"/>
    <w:rsid w:val="002F0EE0"/>
    <w:rsid w:val="00330E91"/>
    <w:rsid w:val="0034604E"/>
    <w:rsid w:val="00356E17"/>
    <w:rsid w:val="003702CB"/>
    <w:rsid w:val="003851AC"/>
    <w:rsid w:val="003A394C"/>
    <w:rsid w:val="003F6B87"/>
    <w:rsid w:val="0040012C"/>
    <w:rsid w:val="00406422"/>
    <w:rsid w:val="00425267"/>
    <w:rsid w:val="00464C69"/>
    <w:rsid w:val="00474809"/>
    <w:rsid w:val="00476287"/>
    <w:rsid w:val="00502A17"/>
    <w:rsid w:val="00507530"/>
    <w:rsid w:val="005135E5"/>
    <w:rsid w:val="005B34E9"/>
    <w:rsid w:val="005D2787"/>
    <w:rsid w:val="005D4972"/>
    <w:rsid w:val="006D66AC"/>
    <w:rsid w:val="007175AE"/>
    <w:rsid w:val="00801BF5"/>
    <w:rsid w:val="008740FF"/>
    <w:rsid w:val="008B24A2"/>
    <w:rsid w:val="00945AFB"/>
    <w:rsid w:val="009A235B"/>
    <w:rsid w:val="009D3D67"/>
    <w:rsid w:val="00A448BA"/>
    <w:rsid w:val="00AD5D42"/>
    <w:rsid w:val="00AD67AD"/>
    <w:rsid w:val="00B1551A"/>
    <w:rsid w:val="00BD0D47"/>
    <w:rsid w:val="00BE70DC"/>
    <w:rsid w:val="00BF569C"/>
    <w:rsid w:val="00C162B3"/>
    <w:rsid w:val="00C964E9"/>
    <w:rsid w:val="00CE0182"/>
    <w:rsid w:val="00CF4503"/>
    <w:rsid w:val="00D0726E"/>
    <w:rsid w:val="00D2412C"/>
    <w:rsid w:val="00D5522A"/>
    <w:rsid w:val="00D80269"/>
    <w:rsid w:val="00DC3063"/>
    <w:rsid w:val="00DD730B"/>
    <w:rsid w:val="00E2692C"/>
    <w:rsid w:val="00E32FE1"/>
    <w:rsid w:val="00E6479F"/>
    <w:rsid w:val="00EA3B2D"/>
    <w:rsid w:val="00EA3BCA"/>
    <w:rsid w:val="00EB4095"/>
    <w:rsid w:val="00F269D1"/>
    <w:rsid w:val="00F961FC"/>
    <w:rsid w:val="00FC5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A122D"/>
  <w15:docId w15:val="{5AB45496-A4A5-47AB-9B8E-5F31A36D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 w:line="352" w:lineRule="auto"/>
      <w:ind w:left="360" w:firstLine="9"/>
      <w:jc w:val="both"/>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2602</Words>
  <Characters>14835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Microsoft Word - QUESTIONARIO - prima relazione ex art.33 L.F</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QUESTIONARIO - prima relazione ex art.33 L.F</dc:title>
  <dc:subject/>
  <dc:creator>PC08</dc:creator>
  <cp:keywords/>
  <cp:lastModifiedBy>MATTEO TORRETTA</cp:lastModifiedBy>
  <cp:revision>58</cp:revision>
  <dcterms:created xsi:type="dcterms:W3CDTF">2021-03-07T17:49:00Z</dcterms:created>
  <dcterms:modified xsi:type="dcterms:W3CDTF">2021-04-13T16:18:00Z</dcterms:modified>
</cp:coreProperties>
</file>